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FA0D" w14:textId="77777777" w:rsidR="004B3F7E" w:rsidRDefault="004B3F7E">
      <w:pPr>
        <w:pStyle w:val="BodyText"/>
        <w:spacing w:before="7"/>
      </w:pPr>
    </w:p>
    <w:p w14:paraId="084E0F32" w14:textId="4DE52626" w:rsidR="001A5EA3" w:rsidRPr="001A5EA3" w:rsidRDefault="001A5EA3" w:rsidP="001A5EA3">
      <w:pPr>
        <w:pStyle w:val="Title"/>
        <w:ind w:left="2260"/>
        <w:rPr>
          <w:bCs w:val="0"/>
          <w:sz w:val="28"/>
          <w:szCs w:val="36"/>
        </w:rPr>
      </w:pPr>
      <w:proofErr w:type="spellStart"/>
      <w:r w:rsidRPr="001A5EA3">
        <w:rPr>
          <w:bCs w:val="0"/>
          <w:sz w:val="28"/>
          <w:szCs w:val="36"/>
        </w:rPr>
        <w:t>MindSampler</w:t>
      </w:r>
      <w:proofErr w:type="spellEnd"/>
      <w:r w:rsidRPr="001A5EA3">
        <w:rPr>
          <w:bCs w:val="0"/>
          <w:sz w:val="28"/>
          <w:szCs w:val="36"/>
        </w:rPr>
        <w:t>, Inc. Terms and Conditions</w:t>
      </w:r>
    </w:p>
    <w:p w14:paraId="0A54AE86" w14:textId="77777777" w:rsidR="004B3F7E" w:rsidRDefault="004B3F7E">
      <w:pPr>
        <w:pStyle w:val="BodyText"/>
        <w:spacing w:before="11"/>
        <w:rPr>
          <w:b/>
          <w:sz w:val="17"/>
        </w:rPr>
      </w:pPr>
    </w:p>
    <w:p w14:paraId="6DB80F61" w14:textId="291DF16D" w:rsidR="004B3F7E" w:rsidRDefault="00000000">
      <w:pPr>
        <w:pStyle w:val="BodyText"/>
        <w:spacing w:before="91"/>
        <w:ind w:left="100" w:right="182"/>
      </w:pPr>
      <w:proofErr w:type="gramStart"/>
      <w:r>
        <w:t xml:space="preserve">This </w:t>
      </w:r>
      <w:proofErr w:type="spellStart"/>
      <w:r w:rsidR="00041D08">
        <w:t>MindSampler</w:t>
      </w:r>
      <w:proofErr w:type="spellEnd"/>
      <w:r w:rsidR="00041D08">
        <w:t xml:space="preserve"> Inc. Terms and Conditions Agreement </w:t>
      </w:r>
      <w:r>
        <w:t>(“Agreement”),</w:t>
      </w:r>
      <w:proofErr w:type="gramEnd"/>
      <w:r>
        <w:t xml:space="preserve"> is between </w:t>
      </w:r>
      <w:proofErr w:type="spellStart"/>
      <w:r w:rsidR="00041D08">
        <w:rPr>
          <w:b/>
        </w:rPr>
        <w:t>MindSampler</w:t>
      </w:r>
      <w:proofErr w:type="spellEnd"/>
      <w:r w:rsidR="00041D08">
        <w:rPr>
          <w:b/>
        </w:rPr>
        <w:t xml:space="preserve"> Inc. </w:t>
      </w:r>
      <w:r>
        <w:rPr>
          <w:b/>
        </w:rPr>
        <w:t>(“</w:t>
      </w:r>
      <w:proofErr w:type="spellStart"/>
      <w:r w:rsidR="00041D08">
        <w:rPr>
          <w:b/>
        </w:rPr>
        <w:t>MindSampler</w:t>
      </w:r>
      <w:proofErr w:type="spellEnd"/>
      <w:r>
        <w:rPr>
          <w:b/>
        </w:rPr>
        <w:t>”)</w:t>
      </w:r>
      <w:r>
        <w:t xml:space="preserve">; and </w:t>
      </w:r>
      <w:r w:rsidR="00041D08">
        <w:t xml:space="preserve">the user of the </w:t>
      </w:r>
      <w:proofErr w:type="spellStart"/>
      <w:r w:rsidR="00041D08">
        <w:t>MindSampler</w:t>
      </w:r>
      <w:proofErr w:type="spellEnd"/>
      <w:r w:rsidR="00041D08">
        <w:t xml:space="preserve"> software </w:t>
      </w:r>
      <w:r>
        <w:rPr>
          <w:b/>
        </w:rPr>
        <w:t>(“Licensee”)</w:t>
      </w:r>
      <w:r>
        <w:t>.</w:t>
      </w:r>
      <w:r>
        <w:rPr>
          <w:spacing w:val="-2"/>
        </w:rPr>
        <w:t xml:space="preserve"> </w:t>
      </w:r>
      <w:proofErr w:type="spellStart"/>
      <w:r w:rsidR="00041D08">
        <w:t>MindSampler</w:t>
      </w:r>
      <w:proofErr w:type="spellEnd"/>
      <w:r w:rsidR="00041D08">
        <w:t xml:space="preserve"> </w:t>
      </w:r>
      <w:r>
        <w:t>has</w:t>
      </w:r>
      <w:r>
        <w:rPr>
          <w:spacing w:val="-2"/>
        </w:rPr>
        <w:t xml:space="preserve"> </w:t>
      </w:r>
      <w:r>
        <w:t>developed</w:t>
      </w:r>
      <w:r>
        <w:rPr>
          <w:spacing w:val="-2"/>
        </w:rPr>
        <w:t xml:space="preserve"> </w:t>
      </w:r>
      <w:r>
        <w:t>a</w:t>
      </w:r>
      <w:r>
        <w:rPr>
          <w:spacing w:val="-4"/>
        </w:rPr>
        <w:t xml:space="preserve"> </w:t>
      </w:r>
      <w:r>
        <w:t>set</w:t>
      </w:r>
      <w:r>
        <w:rPr>
          <w:spacing w:val="-1"/>
        </w:rPr>
        <w:t xml:space="preserve"> </w:t>
      </w:r>
      <w:r>
        <w:t>of</w:t>
      </w:r>
      <w:r>
        <w:rPr>
          <w:spacing w:val="-4"/>
        </w:rPr>
        <w:t xml:space="preserve"> </w:t>
      </w:r>
      <w:r>
        <w:t>computer</w:t>
      </w:r>
      <w:r>
        <w:rPr>
          <w:spacing w:val="-1"/>
        </w:rPr>
        <w:t xml:space="preserve"> </w:t>
      </w:r>
      <w:r w:rsidR="00041D08">
        <w:rPr>
          <w:spacing w:val="-1"/>
        </w:rPr>
        <w:t xml:space="preserve">and mobile software </w:t>
      </w:r>
      <w:r w:rsidR="00041D08">
        <w:t xml:space="preserve">tools </w:t>
      </w:r>
      <w:r>
        <w:t>that</w:t>
      </w:r>
      <w:r>
        <w:rPr>
          <w:spacing w:val="-4"/>
        </w:rPr>
        <w:t xml:space="preserve"> </w:t>
      </w:r>
      <w:r w:rsidR="00041D08">
        <w:t xml:space="preserve">facilitate </w:t>
      </w:r>
      <w:r>
        <w:t>and</w:t>
      </w:r>
      <w:r>
        <w:rPr>
          <w:spacing w:val="-2"/>
        </w:rPr>
        <w:t xml:space="preserve"> </w:t>
      </w:r>
      <w:r w:rsidR="00041D08">
        <w:t xml:space="preserve">automate </w:t>
      </w:r>
      <w:r>
        <w:t>the</w:t>
      </w:r>
      <w:r>
        <w:rPr>
          <w:spacing w:val="-4"/>
        </w:rPr>
        <w:t xml:space="preserve"> </w:t>
      </w:r>
      <w:r>
        <w:t>process</w:t>
      </w:r>
      <w:r>
        <w:rPr>
          <w:spacing w:val="-1"/>
        </w:rPr>
        <w:t xml:space="preserve"> </w:t>
      </w:r>
      <w:r>
        <w:t xml:space="preserve">of conducting </w:t>
      </w:r>
      <w:r w:rsidR="00041D08">
        <w:t xml:space="preserve">experience sampling </w:t>
      </w:r>
      <w:r>
        <w:t>surveys (the “</w:t>
      </w:r>
      <w:r>
        <w:rPr>
          <w:b/>
        </w:rPr>
        <w:t>Software</w:t>
      </w:r>
      <w:r>
        <w:t>”).</w:t>
      </w:r>
      <w:r>
        <w:rPr>
          <w:spacing w:val="40"/>
        </w:rPr>
        <w:t xml:space="preserve"> </w:t>
      </w:r>
      <w:r>
        <w:t xml:space="preserve">Access to the Software is provided by </w:t>
      </w:r>
      <w:proofErr w:type="spellStart"/>
      <w:r w:rsidR="00041D08">
        <w:t>MindSampler</w:t>
      </w:r>
      <w:proofErr w:type="spellEnd"/>
      <w:r w:rsidR="00041D08">
        <w:t xml:space="preserve"> </w:t>
      </w:r>
      <w:r>
        <w:t xml:space="preserve">as a service to Licensee via an </w:t>
      </w:r>
      <w:r w:rsidR="00041D08">
        <w:t xml:space="preserve">the </w:t>
      </w:r>
      <w:proofErr w:type="spellStart"/>
      <w:r w:rsidR="00041D08">
        <w:t>MindSampler</w:t>
      </w:r>
      <w:proofErr w:type="spellEnd"/>
      <w:r w:rsidR="00041D08">
        <w:t xml:space="preserve"> website (</w:t>
      </w:r>
      <w:hyperlink r:id="rId8" w:history="1">
        <w:r w:rsidR="00041D08" w:rsidRPr="007060D3">
          <w:rPr>
            <w:rStyle w:val="Hyperlink"/>
          </w:rPr>
          <w:t>www.mindsampler.com</w:t>
        </w:r>
      </w:hyperlink>
      <w:r w:rsidR="00041D08">
        <w:t>) and its related mobile applications.</w:t>
      </w:r>
      <w:r>
        <w:t xml:space="preserve"> </w:t>
      </w:r>
      <w:r w:rsidR="00041D08">
        <w:t>T</w:t>
      </w:r>
      <w:r>
        <w:t xml:space="preserve">he Software is hosted on servers of </w:t>
      </w:r>
      <w:proofErr w:type="spellStart"/>
      <w:r w:rsidR="00041D08">
        <w:t>MindSampler</w:t>
      </w:r>
      <w:proofErr w:type="spellEnd"/>
      <w:r w:rsidR="00041D08">
        <w:t xml:space="preserve"> </w:t>
      </w:r>
      <w:r>
        <w:t xml:space="preserve">or of a third party engaged by </w:t>
      </w:r>
      <w:proofErr w:type="spellStart"/>
      <w:r w:rsidR="00041D08">
        <w:t>MindSampler</w:t>
      </w:r>
      <w:proofErr w:type="spellEnd"/>
      <w:r>
        <w:t>, where the third party is in the business of hosting Internet services and/or applications.</w:t>
      </w:r>
    </w:p>
    <w:p w14:paraId="4932DC79" w14:textId="77777777" w:rsidR="004B3F7E" w:rsidRDefault="004B3F7E">
      <w:pPr>
        <w:pStyle w:val="BodyText"/>
      </w:pPr>
    </w:p>
    <w:p w14:paraId="3F40F7FB" w14:textId="429E9774" w:rsidR="004B3F7E" w:rsidRDefault="00041D08">
      <w:pPr>
        <w:pStyle w:val="ListParagraph"/>
        <w:numPr>
          <w:ilvl w:val="0"/>
          <w:numId w:val="3"/>
        </w:numPr>
        <w:tabs>
          <w:tab w:val="left" w:pos="820"/>
          <w:tab w:val="left" w:pos="1180"/>
        </w:tabs>
        <w:ind w:right="558" w:hanging="361"/>
      </w:pPr>
      <w:proofErr w:type="spellStart"/>
      <w:r>
        <w:t>MindSampler</w:t>
      </w:r>
      <w:proofErr w:type="spellEnd"/>
      <w:r>
        <w:t xml:space="preserve"> </w:t>
      </w:r>
      <w:r w:rsidR="00000000">
        <w:t xml:space="preserve">maintains the Software, </w:t>
      </w:r>
      <w:proofErr w:type="gramStart"/>
      <w:r w:rsidR="00000000">
        <w:t>hardware</w:t>
      </w:r>
      <w:proofErr w:type="gramEnd"/>
      <w:r w:rsidR="00000000">
        <w:t xml:space="preserve"> and systems to deliver the </w:t>
      </w:r>
      <w:r>
        <w:t>S</w:t>
      </w:r>
      <w:r w:rsidR="00000000">
        <w:t>ervice to subscribing Licensees</w:t>
      </w:r>
      <w:r w:rsidR="00000000">
        <w:rPr>
          <w:spacing w:val="-2"/>
        </w:rPr>
        <w:t xml:space="preserve"> </w:t>
      </w:r>
      <w:r w:rsidR="00000000">
        <w:t>via</w:t>
      </w:r>
      <w:r w:rsidR="00000000">
        <w:rPr>
          <w:spacing w:val="-2"/>
        </w:rPr>
        <w:t xml:space="preserve"> </w:t>
      </w:r>
      <w:r w:rsidR="00000000">
        <w:t>the</w:t>
      </w:r>
      <w:r w:rsidR="00000000">
        <w:rPr>
          <w:spacing w:val="-2"/>
        </w:rPr>
        <w:t xml:space="preserve"> </w:t>
      </w:r>
      <w:r w:rsidR="00000000">
        <w:t>Internet.</w:t>
      </w:r>
      <w:r w:rsidR="00000000">
        <w:rPr>
          <w:spacing w:val="40"/>
        </w:rPr>
        <w:t xml:space="preserve"> </w:t>
      </w:r>
      <w:r w:rsidR="00000000">
        <w:t>The</w:t>
      </w:r>
      <w:r w:rsidR="00000000">
        <w:rPr>
          <w:spacing w:val="-4"/>
        </w:rPr>
        <w:t xml:space="preserve"> </w:t>
      </w:r>
      <w:r w:rsidR="00000000">
        <w:t>specific</w:t>
      </w:r>
      <w:r w:rsidR="00000000">
        <w:rPr>
          <w:spacing w:val="-2"/>
        </w:rPr>
        <w:t xml:space="preserve"> </w:t>
      </w:r>
      <w:r w:rsidR="00000000">
        <w:t>Software</w:t>
      </w:r>
      <w:r w:rsidR="00000000">
        <w:rPr>
          <w:spacing w:val="-2"/>
        </w:rPr>
        <w:t xml:space="preserve"> </w:t>
      </w:r>
      <w:r w:rsidR="00000000">
        <w:t>and</w:t>
      </w:r>
      <w:r w:rsidR="00000000">
        <w:rPr>
          <w:spacing w:val="-5"/>
        </w:rPr>
        <w:t xml:space="preserve"> </w:t>
      </w:r>
      <w:r w:rsidR="00000000">
        <w:t>services</w:t>
      </w:r>
      <w:r w:rsidR="00000000">
        <w:rPr>
          <w:spacing w:val="-4"/>
        </w:rPr>
        <w:t xml:space="preserve"> </w:t>
      </w:r>
      <w:r w:rsidR="00000000">
        <w:t>provided</w:t>
      </w:r>
      <w:r w:rsidR="00000000">
        <w:rPr>
          <w:spacing w:val="-2"/>
        </w:rPr>
        <w:t xml:space="preserve"> </w:t>
      </w:r>
      <w:r w:rsidR="00000000">
        <w:t>to</w:t>
      </w:r>
      <w:r w:rsidR="00000000">
        <w:rPr>
          <w:spacing w:val="-2"/>
        </w:rPr>
        <w:t xml:space="preserve"> </w:t>
      </w:r>
      <w:r w:rsidR="00000000">
        <w:t>Licensee</w:t>
      </w:r>
      <w:r w:rsidR="00000000">
        <w:rPr>
          <w:spacing w:val="-2"/>
        </w:rPr>
        <w:t xml:space="preserve"> </w:t>
      </w:r>
      <w:r w:rsidR="00000000">
        <w:t>as</w:t>
      </w:r>
      <w:r w:rsidR="00000000">
        <w:rPr>
          <w:spacing w:val="-2"/>
        </w:rPr>
        <w:t xml:space="preserve"> </w:t>
      </w:r>
      <w:r w:rsidR="00000000">
        <w:t>part</w:t>
      </w:r>
      <w:r w:rsidR="00000000">
        <w:rPr>
          <w:spacing w:val="-1"/>
        </w:rPr>
        <w:t xml:space="preserve"> </w:t>
      </w:r>
      <w:r w:rsidR="00000000">
        <w:t>of</w:t>
      </w:r>
      <w:r w:rsidR="00000000">
        <w:rPr>
          <w:spacing w:val="-4"/>
        </w:rPr>
        <w:t xml:space="preserve"> </w:t>
      </w:r>
      <w:r w:rsidR="00000000">
        <w:t>the</w:t>
      </w:r>
      <w:r w:rsidR="00000000">
        <w:rPr>
          <w:spacing w:val="-4"/>
        </w:rPr>
        <w:t xml:space="preserve"> </w:t>
      </w:r>
      <w:r w:rsidR="00000000">
        <w:t>“</w:t>
      </w:r>
      <w:proofErr w:type="spellStart"/>
      <w:r>
        <w:rPr>
          <w:b/>
        </w:rPr>
        <w:t>MindSampler</w:t>
      </w:r>
      <w:proofErr w:type="spellEnd"/>
      <w:r>
        <w:rPr>
          <w:b/>
        </w:rPr>
        <w:t xml:space="preserve"> </w:t>
      </w:r>
      <w:r w:rsidR="00000000">
        <w:rPr>
          <w:b/>
        </w:rPr>
        <w:t>Service</w:t>
      </w:r>
      <w:r w:rsidR="00000000">
        <w:t>” are defined in Exhibit 1 hereunder.</w:t>
      </w:r>
    </w:p>
    <w:p w14:paraId="3A7632D9" w14:textId="77777777" w:rsidR="004B3F7E" w:rsidRDefault="004B3F7E">
      <w:pPr>
        <w:pStyle w:val="BodyText"/>
        <w:spacing w:before="6"/>
        <w:rPr>
          <w:sz w:val="32"/>
        </w:rPr>
      </w:pPr>
    </w:p>
    <w:p w14:paraId="6389806D" w14:textId="52646009" w:rsidR="004B3F7E" w:rsidRDefault="00000000">
      <w:pPr>
        <w:pStyle w:val="ListParagraph"/>
        <w:numPr>
          <w:ilvl w:val="0"/>
          <w:numId w:val="3"/>
        </w:numPr>
        <w:tabs>
          <w:tab w:val="left" w:pos="820"/>
          <w:tab w:val="left" w:pos="1180"/>
        </w:tabs>
        <w:ind w:right="603" w:hanging="361"/>
      </w:pPr>
      <w:r>
        <w:t>Licensee</w:t>
      </w:r>
      <w:r>
        <w:rPr>
          <w:spacing w:val="-5"/>
        </w:rPr>
        <w:t xml:space="preserve"> </w:t>
      </w:r>
      <w:r>
        <w:t>desires</w:t>
      </w:r>
      <w:r>
        <w:rPr>
          <w:spacing w:val="-3"/>
        </w:rPr>
        <w:t xml:space="preserve"> </w:t>
      </w:r>
      <w:r>
        <w:t>to</w:t>
      </w:r>
      <w:r>
        <w:rPr>
          <w:spacing w:val="-2"/>
        </w:rPr>
        <w:t xml:space="preserve"> </w:t>
      </w:r>
      <w:r>
        <w:t>utilize</w:t>
      </w:r>
      <w:r>
        <w:rPr>
          <w:spacing w:val="-2"/>
        </w:rPr>
        <w:t xml:space="preserve"> </w:t>
      </w:r>
      <w:r>
        <w:t>the</w:t>
      </w:r>
      <w:r>
        <w:rPr>
          <w:spacing w:val="-3"/>
        </w:rPr>
        <w:t xml:space="preserve"> </w:t>
      </w:r>
      <w:proofErr w:type="spellStart"/>
      <w:r w:rsidR="00041D08">
        <w:t>MindSampler</w:t>
      </w:r>
      <w:proofErr w:type="spellEnd"/>
      <w:r>
        <w:rPr>
          <w:spacing w:val="-3"/>
        </w:rPr>
        <w:t xml:space="preserve"> </w:t>
      </w:r>
      <w:r>
        <w:t>Service,</w:t>
      </w:r>
      <w:r>
        <w:rPr>
          <w:spacing w:val="-3"/>
        </w:rPr>
        <w:t xml:space="preserve"> </w:t>
      </w:r>
      <w:r>
        <w:t>and</w:t>
      </w:r>
      <w:r>
        <w:rPr>
          <w:spacing w:val="-3"/>
        </w:rPr>
        <w:t xml:space="preserve"> </w:t>
      </w:r>
      <w:proofErr w:type="spellStart"/>
      <w:r w:rsidR="00041D08">
        <w:t>MindSampler</w:t>
      </w:r>
      <w:proofErr w:type="spellEnd"/>
      <w:r>
        <w:rPr>
          <w:spacing w:val="-3"/>
        </w:rPr>
        <w:t xml:space="preserve"> </w:t>
      </w:r>
      <w:r>
        <w:t>desires</w:t>
      </w:r>
      <w:r>
        <w:rPr>
          <w:spacing w:val="-3"/>
        </w:rPr>
        <w:t xml:space="preserve"> </w:t>
      </w:r>
      <w:r>
        <w:t>to</w:t>
      </w:r>
      <w:r>
        <w:rPr>
          <w:spacing w:val="-6"/>
        </w:rPr>
        <w:t xml:space="preserve"> </w:t>
      </w:r>
      <w:r>
        <w:t>provide</w:t>
      </w:r>
      <w:r>
        <w:rPr>
          <w:spacing w:val="-3"/>
        </w:rPr>
        <w:t xml:space="preserve"> </w:t>
      </w:r>
      <w:r>
        <w:t>the</w:t>
      </w:r>
      <w:r>
        <w:rPr>
          <w:spacing w:val="-3"/>
        </w:rPr>
        <w:t xml:space="preserve"> </w:t>
      </w:r>
      <w:proofErr w:type="spellStart"/>
      <w:r w:rsidR="00041D08">
        <w:t>MindSampler</w:t>
      </w:r>
      <w:proofErr w:type="spellEnd"/>
      <w:r>
        <w:rPr>
          <w:spacing w:val="-3"/>
        </w:rPr>
        <w:t xml:space="preserve"> </w:t>
      </w:r>
      <w:r>
        <w:t>Service</w:t>
      </w:r>
      <w:r>
        <w:rPr>
          <w:spacing w:val="-3"/>
        </w:rPr>
        <w:t xml:space="preserve"> </w:t>
      </w:r>
      <w:r>
        <w:t>to Licensee, pursuant to the terms and conditions of this Agreement.</w:t>
      </w:r>
    </w:p>
    <w:p w14:paraId="2D10CE62" w14:textId="77777777" w:rsidR="004B3F7E" w:rsidRDefault="004B3F7E">
      <w:pPr>
        <w:pStyle w:val="BodyText"/>
        <w:rPr>
          <w:sz w:val="24"/>
        </w:rPr>
      </w:pPr>
    </w:p>
    <w:p w14:paraId="78CA57F2" w14:textId="77777777" w:rsidR="004B3F7E" w:rsidRDefault="004B3F7E">
      <w:pPr>
        <w:pStyle w:val="BodyText"/>
        <w:spacing w:before="6"/>
        <w:rPr>
          <w:sz w:val="20"/>
        </w:rPr>
      </w:pPr>
    </w:p>
    <w:p w14:paraId="059CD0A9" w14:textId="77777777" w:rsidR="004B3F7E" w:rsidRDefault="00000000">
      <w:pPr>
        <w:pStyle w:val="Heading1"/>
        <w:numPr>
          <w:ilvl w:val="0"/>
          <w:numId w:val="2"/>
        </w:numPr>
        <w:tabs>
          <w:tab w:val="left" w:pos="695"/>
        </w:tabs>
        <w:ind w:hanging="595"/>
      </w:pPr>
      <w:r>
        <w:rPr>
          <w:spacing w:val="-2"/>
        </w:rPr>
        <w:t>Background</w:t>
      </w:r>
    </w:p>
    <w:p w14:paraId="6BFD8CAD" w14:textId="77777777" w:rsidR="004B3F7E" w:rsidRDefault="004B3F7E">
      <w:pPr>
        <w:pStyle w:val="BodyText"/>
        <w:rPr>
          <w:b/>
          <w:i/>
          <w:sz w:val="21"/>
        </w:rPr>
      </w:pPr>
    </w:p>
    <w:p w14:paraId="2E4B63FC" w14:textId="5F38DF4D" w:rsidR="004B3F7E" w:rsidRDefault="00041D08" w:rsidP="00041D08">
      <w:pPr>
        <w:pStyle w:val="BodyText"/>
        <w:ind w:left="647" w:right="165"/>
        <w:jc w:val="both"/>
      </w:pPr>
      <w:proofErr w:type="spellStart"/>
      <w:r>
        <w:t>MindSampler</w:t>
      </w:r>
      <w:proofErr w:type="spellEnd"/>
      <w:r w:rsidR="00000000">
        <w:t xml:space="preserve"> will</w:t>
      </w:r>
      <w:r w:rsidR="00000000">
        <w:rPr>
          <w:spacing w:val="-1"/>
        </w:rPr>
        <w:t xml:space="preserve"> </w:t>
      </w:r>
      <w:r w:rsidR="00000000">
        <w:t>provide</w:t>
      </w:r>
      <w:r w:rsidR="00000000">
        <w:rPr>
          <w:spacing w:val="-1"/>
        </w:rPr>
        <w:t xml:space="preserve"> </w:t>
      </w:r>
      <w:r w:rsidR="00000000">
        <w:t>the</w:t>
      </w:r>
      <w:r w:rsidR="00000000">
        <w:rPr>
          <w:spacing w:val="-1"/>
        </w:rPr>
        <w:t xml:space="preserve"> </w:t>
      </w:r>
      <w:proofErr w:type="spellStart"/>
      <w:r>
        <w:t>MindSampler</w:t>
      </w:r>
      <w:proofErr w:type="spellEnd"/>
      <w:r w:rsidR="00000000">
        <w:t xml:space="preserve"> Service</w:t>
      </w:r>
      <w:r w:rsidR="00000000">
        <w:rPr>
          <w:spacing w:val="-1"/>
        </w:rPr>
        <w:t xml:space="preserve"> </w:t>
      </w:r>
      <w:r w:rsidR="00000000">
        <w:t>to Licensee as</w:t>
      </w:r>
      <w:r w:rsidR="00000000">
        <w:rPr>
          <w:spacing w:val="-1"/>
        </w:rPr>
        <w:t xml:space="preserve"> </w:t>
      </w:r>
      <w:r w:rsidR="00000000">
        <w:t xml:space="preserve">an end user customer. </w:t>
      </w:r>
      <w:proofErr w:type="spellStart"/>
      <w:r>
        <w:t>MindSampler</w:t>
      </w:r>
      <w:proofErr w:type="spellEnd"/>
      <w:r w:rsidR="00000000">
        <w:t xml:space="preserve"> will use,</w:t>
      </w:r>
      <w:r w:rsidR="00000000">
        <w:rPr>
          <w:spacing w:val="-2"/>
        </w:rPr>
        <w:t xml:space="preserve"> </w:t>
      </w:r>
      <w:r w:rsidR="00000000">
        <w:t>operate,</w:t>
      </w:r>
      <w:r w:rsidR="00000000">
        <w:rPr>
          <w:spacing w:val="-1"/>
        </w:rPr>
        <w:t xml:space="preserve"> </w:t>
      </w:r>
      <w:r w:rsidR="00000000">
        <w:t>and/or make</w:t>
      </w:r>
      <w:r w:rsidR="00000000">
        <w:rPr>
          <w:spacing w:val="-3"/>
        </w:rPr>
        <w:t xml:space="preserve"> </w:t>
      </w:r>
      <w:r w:rsidR="00000000">
        <w:t>available</w:t>
      </w:r>
      <w:r w:rsidR="00000000">
        <w:rPr>
          <w:spacing w:val="-3"/>
        </w:rPr>
        <w:t xml:space="preserve"> </w:t>
      </w:r>
      <w:r w:rsidR="00000000">
        <w:t>applicable</w:t>
      </w:r>
      <w:r w:rsidR="00000000">
        <w:rPr>
          <w:spacing w:val="-5"/>
        </w:rPr>
        <w:t xml:space="preserve"> </w:t>
      </w:r>
      <w:r w:rsidR="00000000">
        <w:t>software,</w:t>
      </w:r>
      <w:r w:rsidR="00000000">
        <w:rPr>
          <w:spacing w:val="-3"/>
        </w:rPr>
        <w:t xml:space="preserve"> </w:t>
      </w:r>
      <w:r w:rsidR="00000000">
        <w:t>hardware,</w:t>
      </w:r>
      <w:r w:rsidR="00000000">
        <w:rPr>
          <w:spacing w:val="-5"/>
        </w:rPr>
        <w:t xml:space="preserve"> </w:t>
      </w:r>
      <w:r w:rsidR="00000000">
        <w:t>network,</w:t>
      </w:r>
      <w:r w:rsidR="00000000">
        <w:rPr>
          <w:spacing w:val="-3"/>
        </w:rPr>
        <w:t xml:space="preserve"> </w:t>
      </w:r>
      <w:r w:rsidR="00000000">
        <w:t>systems,</w:t>
      </w:r>
      <w:r w:rsidR="00000000">
        <w:rPr>
          <w:spacing w:val="-3"/>
        </w:rPr>
        <w:t xml:space="preserve"> </w:t>
      </w:r>
      <w:r w:rsidR="00000000">
        <w:t>platforms,</w:t>
      </w:r>
      <w:r w:rsidR="00000000">
        <w:rPr>
          <w:spacing w:val="-3"/>
        </w:rPr>
        <w:t xml:space="preserve"> </w:t>
      </w:r>
      <w:r w:rsidR="00000000">
        <w:t>and/or</w:t>
      </w:r>
      <w:r w:rsidR="00000000">
        <w:rPr>
          <w:spacing w:val="-5"/>
        </w:rPr>
        <w:t xml:space="preserve"> </w:t>
      </w:r>
      <w:r w:rsidR="00000000">
        <w:t>other</w:t>
      </w:r>
      <w:r w:rsidR="00000000">
        <w:rPr>
          <w:spacing w:val="-3"/>
        </w:rPr>
        <w:t xml:space="preserve"> </w:t>
      </w:r>
      <w:r w:rsidR="00000000">
        <w:t>technologies</w:t>
      </w:r>
      <w:r w:rsidR="00000000">
        <w:rPr>
          <w:spacing w:val="-5"/>
        </w:rPr>
        <w:t xml:space="preserve"> </w:t>
      </w:r>
      <w:r w:rsidR="00000000">
        <w:t>and</w:t>
      </w:r>
      <w:r w:rsidR="00000000">
        <w:rPr>
          <w:spacing w:val="-5"/>
        </w:rPr>
        <w:t xml:space="preserve"> </w:t>
      </w:r>
      <w:r w:rsidR="00000000">
        <w:t xml:space="preserve">expertise reasonably required to provide the </w:t>
      </w:r>
      <w:proofErr w:type="spellStart"/>
      <w:r>
        <w:t>MindSampler</w:t>
      </w:r>
      <w:proofErr w:type="spellEnd"/>
      <w:r w:rsidR="00000000">
        <w:t xml:space="preserve"> Service to Licensee. </w:t>
      </w:r>
    </w:p>
    <w:p w14:paraId="1D478A33" w14:textId="77777777" w:rsidR="004B3F7E" w:rsidRDefault="004B3F7E">
      <w:pPr>
        <w:pStyle w:val="BodyText"/>
        <w:spacing w:before="4"/>
      </w:pPr>
    </w:p>
    <w:p w14:paraId="5C8D7D39" w14:textId="54A7E191" w:rsidR="004B3F7E" w:rsidRDefault="00000000">
      <w:pPr>
        <w:pStyle w:val="Heading1"/>
        <w:numPr>
          <w:ilvl w:val="0"/>
          <w:numId w:val="2"/>
        </w:numPr>
        <w:tabs>
          <w:tab w:val="left" w:pos="640"/>
        </w:tabs>
        <w:ind w:left="640" w:hanging="540"/>
      </w:pPr>
      <w:r>
        <w:t>License</w:t>
      </w:r>
      <w:r>
        <w:rPr>
          <w:spacing w:val="-3"/>
        </w:rPr>
        <w:t xml:space="preserve"> </w:t>
      </w:r>
      <w:r>
        <w:t>of</w:t>
      </w:r>
      <w:r>
        <w:rPr>
          <w:spacing w:val="-3"/>
        </w:rPr>
        <w:t xml:space="preserve"> </w:t>
      </w:r>
      <w:proofErr w:type="spellStart"/>
      <w:r w:rsidR="00041D08">
        <w:t>MindSampler</w:t>
      </w:r>
      <w:proofErr w:type="spellEnd"/>
      <w:r>
        <w:rPr>
          <w:spacing w:val="-3"/>
        </w:rPr>
        <w:t xml:space="preserve"> </w:t>
      </w:r>
      <w:r>
        <w:rPr>
          <w:spacing w:val="-2"/>
        </w:rPr>
        <w:t>Service</w:t>
      </w:r>
    </w:p>
    <w:p w14:paraId="3B09E47A" w14:textId="77777777" w:rsidR="004B3F7E" w:rsidRDefault="004B3F7E">
      <w:pPr>
        <w:pStyle w:val="BodyText"/>
        <w:spacing w:before="1"/>
        <w:rPr>
          <w:b/>
          <w:i/>
          <w:sz w:val="21"/>
        </w:rPr>
      </w:pPr>
    </w:p>
    <w:p w14:paraId="058EDDF6" w14:textId="2CAFF40D" w:rsidR="004B3F7E" w:rsidRDefault="00041D08">
      <w:pPr>
        <w:pStyle w:val="BodyText"/>
        <w:ind w:left="640" w:right="524"/>
        <w:jc w:val="both"/>
      </w:pPr>
      <w:proofErr w:type="spellStart"/>
      <w:r>
        <w:t>MindSampler</w:t>
      </w:r>
      <w:proofErr w:type="spellEnd"/>
      <w:r w:rsidR="00000000">
        <w:rPr>
          <w:spacing w:val="-2"/>
        </w:rPr>
        <w:t xml:space="preserve"> </w:t>
      </w:r>
      <w:r w:rsidR="00000000">
        <w:t>grants</w:t>
      </w:r>
      <w:r w:rsidR="00000000">
        <w:rPr>
          <w:spacing w:val="-2"/>
        </w:rPr>
        <w:t xml:space="preserve"> </w:t>
      </w:r>
      <w:r w:rsidR="00000000">
        <w:t>Licensee</w:t>
      </w:r>
      <w:r w:rsidR="00000000">
        <w:rPr>
          <w:spacing w:val="-4"/>
        </w:rPr>
        <w:t xml:space="preserve"> </w:t>
      </w:r>
      <w:r w:rsidR="00000000">
        <w:t>a</w:t>
      </w:r>
      <w:r w:rsidR="00000000">
        <w:rPr>
          <w:spacing w:val="-4"/>
        </w:rPr>
        <w:t xml:space="preserve"> </w:t>
      </w:r>
      <w:r w:rsidR="00000000">
        <w:t>non-exclusive,</w:t>
      </w:r>
      <w:r w:rsidR="00000000">
        <w:rPr>
          <w:spacing w:val="-2"/>
        </w:rPr>
        <w:t xml:space="preserve"> </w:t>
      </w:r>
      <w:r w:rsidR="00000000">
        <w:t>non-transferable</w:t>
      </w:r>
      <w:r w:rsidR="00000000">
        <w:rPr>
          <w:spacing w:val="-1"/>
        </w:rPr>
        <w:t xml:space="preserve"> </w:t>
      </w:r>
      <w:r w:rsidR="00000000">
        <w:t>worldwide</w:t>
      </w:r>
      <w:r w:rsidR="00000000">
        <w:rPr>
          <w:spacing w:val="-4"/>
        </w:rPr>
        <w:t xml:space="preserve"> </w:t>
      </w:r>
      <w:r w:rsidR="00000000">
        <w:t>license</w:t>
      </w:r>
      <w:r w:rsidR="00000000">
        <w:rPr>
          <w:spacing w:val="-2"/>
        </w:rPr>
        <w:t xml:space="preserve"> </w:t>
      </w:r>
      <w:r w:rsidR="00000000">
        <w:t>and</w:t>
      </w:r>
      <w:r w:rsidR="00000000">
        <w:rPr>
          <w:spacing w:val="-5"/>
        </w:rPr>
        <w:t xml:space="preserve"> </w:t>
      </w:r>
      <w:r w:rsidR="00000000">
        <w:t>lease,</w:t>
      </w:r>
      <w:r w:rsidR="00000000">
        <w:rPr>
          <w:spacing w:val="-2"/>
        </w:rPr>
        <w:t xml:space="preserve"> </w:t>
      </w:r>
      <w:r w:rsidR="00000000">
        <w:t>during</w:t>
      </w:r>
      <w:r w:rsidR="00000000">
        <w:rPr>
          <w:spacing w:val="-5"/>
        </w:rPr>
        <w:t xml:space="preserve"> </w:t>
      </w:r>
      <w:r w:rsidR="00000000">
        <w:t>the</w:t>
      </w:r>
      <w:r w:rsidR="00000000">
        <w:rPr>
          <w:spacing w:val="-2"/>
        </w:rPr>
        <w:t xml:space="preserve"> </w:t>
      </w:r>
      <w:r w:rsidR="00000000">
        <w:t>term</w:t>
      </w:r>
      <w:r w:rsidR="00000000">
        <w:rPr>
          <w:spacing w:val="-6"/>
        </w:rPr>
        <w:t xml:space="preserve"> </w:t>
      </w:r>
      <w:r>
        <w:t>of the Licensee’s subscription</w:t>
      </w:r>
      <w:r w:rsidR="00000000">
        <w:t xml:space="preserve">, to use the </w:t>
      </w:r>
      <w:proofErr w:type="spellStart"/>
      <w:r>
        <w:t>MindSampler</w:t>
      </w:r>
      <w:proofErr w:type="spellEnd"/>
      <w:r w:rsidR="00000000">
        <w:t xml:space="preserve"> Service for Licensee’s own internal </w:t>
      </w:r>
      <w:r>
        <w:t xml:space="preserve">business or research </w:t>
      </w:r>
      <w:r w:rsidR="00000000">
        <w:t>purposes.</w:t>
      </w:r>
    </w:p>
    <w:p w14:paraId="54E5DE56" w14:textId="77777777" w:rsidR="004B3F7E" w:rsidRDefault="004B3F7E">
      <w:pPr>
        <w:pStyle w:val="BodyText"/>
        <w:spacing w:before="2"/>
      </w:pPr>
    </w:p>
    <w:p w14:paraId="118F7D62" w14:textId="79952CED" w:rsidR="004B3F7E" w:rsidRDefault="00000000">
      <w:pPr>
        <w:pStyle w:val="ListParagraph"/>
        <w:numPr>
          <w:ilvl w:val="1"/>
          <w:numId w:val="2"/>
        </w:numPr>
        <w:tabs>
          <w:tab w:val="left" w:pos="1540"/>
          <w:tab w:val="left" w:pos="1595"/>
        </w:tabs>
        <w:ind w:right="121" w:hanging="720"/>
      </w:pPr>
      <w:r>
        <w:rPr>
          <w:b/>
          <w:i/>
          <w:sz w:val="20"/>
        </w:rPr>
        <w:tab/>
      </w:r>
      <w:r>
        <w:rPr>
          <w:b/>
          <w:i/>
        </w:rPr>
        <w:t>Access</w:t>
      </w:r>
      <w:r>
        <w:t xml:space="preserve">: During the term of this Agreement, </w:t>
      </w:r>
      <w:proofErr w:type="gramStart"/>
      <w:r>
        <w:t>provided that</w:t>
      </w:r>
      <w:proofErr w:type="gramEnd"/>
      <w:r>
        <w:t xml:space="preserve"> Licensee has paid all fees due and owed to </w:t>
      </w:r>
      <w:proofErr w:type="spellStart"/>
      <w:r w:rsidR="00041D08">
        <w:t>MindSampler</w:t>
      </w:r>
      <w:proofErr w:type="spellEnd"/>
      <w:r>
        <w:t xml:space="preserve"> and is in compliance with the terms of this Agreement, Licensee will be able to access the </w:t>
      </w:r>
      <w:proofErr w:type="spellStart"/>
      <w:r w:rsidR="00041D08">
        <w:t>MindSampler</w:t>
      </w:r>
      <w:proofErr w:type="spellEnd"/>
      <w:r>
        <w:t xml:space="preserve"> Service by going to the web site provided by </w:t>
      </w:r>
      <w:proofErr w:type="spellStart"/>
      <w:r w:rsidR="00041D08">
        <w:t>MindSampler</w:t>
      </w:r>
      <w:proofErr w:type="spellEnd"/>
      <w:r>
        <w:t xml:space="preserve">. The </w:t>
      </w:r>
      <w:r w:rsidR="00041D08">
        <w:t xml:space="preserve">website </w:t>
      </w:r>
      <w:r>
        <w:t>will</w:t>
      </w:r>
      <w:r>
        <w:rPr>
          <w:spacing w:val="-2"/>
        </w:rPr>
        <w:t xml:space="preserve"> </w:t>
      </w:r>
      <w:r>
        <w:t>prompt</w:t>
      </w:r>
      <w:r>
        <w:rPr>
          <w:spacing w:val="-2"/>
        </w:rPr>
        <w:t xml:space="preserve"> </w:t>
      </w:r>
      <w:r>
        <w:t>Licensee</w:t>
      </w:r>
      <w:r>
        <w:rPr>
          <w:spacing w:val="-4"/>
        </w:rPr>
        <w:t xml:space="preserve"> </w:t>
      </w:r>
      <w:r>
        <w:t>for</w:t>
      </w:r>
      <w:r>
        <w:rPr>
          <w:spacing w:val="-4"/>
        </w:rPr>
        <w:t xml:space="preserve"> </w:t>
      </w:r>
      <w:r>
        <w:t>its</w:t>
      </w:r>
      <w:r>
        <w:rPr>
          <w:spacing w:val="-3"/>
        </w:rPr>
        <w:t xml:space="preserve"> </w:t>
      </w:r>
      <w:r>
        <w:t>login</w:t>
      </w:r>
      <w:r>
        <w:rPr>
          <w:spacing w:val="-5"/>
        </w:rPr>
        <w:t xml:space="preserve"> </w:t>
      </w:r>
      <w:r>
        <w:t>and</w:t>
      </w:r>
      <w:r>
        <w:rPr>
          <w:spacing w:val="-3"/>
        </w:rPr>
        <w:t xml:space="preserve"> </w:t>
      </w:r>
      <w:r>
        <w:t>password</w:t>
      </w:r>
      <w:r>
        <w:rPr>
          <w:spacing w:val="-5"/>
        </w:rPr>
        <w:t xml:space="preserve"> </w:t>
      </w:r>
      <w:r>
        <w:t>information</w:t>
      </w:r>
      <w:r>
        <w:rPr>
          <w:spacing w:val="-5"/>
        </w:rPr>
        <w:t xml:space="preserve"> </w:t>
      </w:r>
      <w:r>
        <w:t>and,</w:t>
      </w:r>
      <w:r>
        <w:rPr>
          <w:spacing w:val="-3"/>
        </w:rPr>
        <w:t xml:space="preserve"> </w:t>
      </w:r>
      <w:r>
        <w:t>if</w:t>
      </w:r>
      <w:r>
        <w:rPr>
          <w:spacing w:val="-4"/>
        </w:rPr>
        <w:t xml:space="preserve"> </w:t>
      </w:r>
      <w:r>
        <w:t>correct,</w:t>
      </w:r>
      <w:r>
        <w:rPr>
          <w:spacing w:val="-3"/>
        </w:rPr>
        <w:t xml:space="preserve"> </w:t>
      </w:r>
      <w:r>
        <w:t>will</w:t>
      </w:r>
      <w:r>
        <w:rPr>
          <w:spacing w:val="-2"/>
        </w:rPr>
        <w:t xml:space="preserve"> </w:t>
      </w:r>
      <w:r>
        <w:t xml:space="preserve">provide Licensee with access to the </w:t>
      </w:r>
      <w:proofErr w:type="spellStart"/>
      <w:r w:rsidR="00041D08">
        <w:t>MindSampler</w:t>
      </w:r>
      <w:proofErr w:type="spellEnd"/>
      <w:r>
        <w:t xml:space="preserve"> Service.</w:t>
      </w:r>
      <w:r w:rsidR="00041D08">
        <w:t xml:space="preserve"> Additionally, survey participants, as well as the Licensee will be able to utilize the mobile application provided as part of the </w:t>
      </w:r>
      <w:proofErr w:type="spellStart"/>
      <w:r w:rsidR="00041D08">
        <w:t>MindSampler</w:t>
      </w:r>
      <w:proofErr w:type="spellEnd"/>
      <w:r w:rsidR="00041D08">
        <w:t xml:space="preserve"> Service.</w:t>
      </w:r>
    </w:p>
    <w:p w14:paraId="48C9E0E8" w14:textId="77777777" w:rsidR="004B3F7E" w:rsidRDefault="004B3F7E">
      <w:pPr>
        <w:pStyle w:val="BodyText"/>
        <w:spacing w:before="11"/>
        <w:rPr>
          <w:sz w:val="21"/>
        </w:rPr>
      </w:pPr>
    </w:p>
    <w:p w14:paraId="03C608FD" w14:textId="4ABC9C23" w:rsidR="004B3F7E" w:rsidRDefault="00000000">
      <w:pPr>
        <w:pStyle w:val="ListParagraph"/>
        <w:numPr>
          <w:ilvl w:val="1"/>
          <w:numId w:val="2"/>
        </w:numPr>
        <w:tabs>
          <w:tab w:val="left" w:pos="1540"/>
        </w:tabs>
        <w:ind w:right="420" w:hanging="720"/>
      </w:pPr>
      <w:r>
        <w:rPr>
          <w:b/>
          <w:i/>
        </w:rPr>
        <w:t>Unauthorized Duplication or Use</w:t>
      </w:r>
      <w:r>
        <w:t xml:space="preserve">: Licensee shall use commercially reasonable efforts to prevent its employees and other third parties from making unauthorized copies of any content in the </w:t>
      </w:r>
      <w:proofErr w:type="spellStart"/>
      <w:r w:rsidR="00041D08">
        <w:t>MindSampler</w:t>
      </w:r>
      <w:proofErr w:type="spellEnd"/>
      <w:r>
        <w:t xml:space="preserve"> Software</w:t>
      </w:r>
      <w:r>
        <w:rPr>
          <w:spacing w:val="-2"/>
        </w:rPr>
        <w:t xml:space="preserve"> </w:t>
      </w:r>
      <w:r>
        <w:t>or</w:t>
      </w:r>
      <w:r>
        <w:rPr>
          <w:spacing w:val="-2"/>
        </w:rPr>
        <w:t xml:space="preserve"> </w:t>
      </w:r>
      <w:r>
        <w:t>using</w:t>
      </w:r>
      <w:r>
        <w:rPr>
          <w:spacing w:val="-5"/>
        </w:rPr>
        <w:t xml:space="preserve"> </w:t>
      </w:r>
      <w:r>
        <w:t>the</w:t>
      </w:r>
      <w:r>
        <w:rPr>
          <w:spacing w:val="-2"/>
        </w:rPr>
        <w:t xml:space="preserve"> </w:t>
      </w:r>
      <w:proofErr w:type="spellStart"/>
      <w:r w:rsidR="00041D08">
        <w:t>MindSampler</w:t>
      </w:r>
      <w:proofErr w:type="spellEnd"/>
      <w:r>
        <w:rPr>
          <w:spacing w:val="-3"/>
        </w:rPr>
        <w:t xml:space="preserve"> </w:t>
      </w:r>
      <w:r>
        <w:t>Service in</w:t>
      </w:r>
      <w:r>
        <w:rPr>
          <w:spacing w:val="-2"/>
        </w:rPr>
        <w:t xml:space="preserve"> </w:t>
      </w:r>
      <w:r>
        <w:t>violation</w:t>
      </w:r>
      <w:r>
        <w:rPr>
          <w:spacing w:val="-3"/>
        </w:rPr>
        <w:t xml:space="preserve"> </w:t>
      </w:r>
      <w:r>
        <w:t>of</w:t>
      </w:r>
      <w:r>
        <w:rPr>
          <w:spacing w:val="-4"/>
        </w:rPr>
        <w:t xml:space="preserve"> </w:t>
      </w:r>
      <w:r>
        <w:t>this</w:t>
      </w:r>
      <w:r>
        <w:rPr>
          <w:spacing w:val="-2"/>
        </w:rPr>
        <w:t xml:space="preserve"> </w:t>
      </w:r>
      <w:r>
        <w:t>Agreement.</w:t>
      </w:r>
      <w:r>
        <w:rPr>
          <w:spacing w:val="40"/>
        </w:rPr>
        <w:t xml:space="preserve"> </w:t>
      </w:r>
      <w:r>
        <w:t>If</w:t>
      </w:r>
      <w:r>
        <w:rPr>
          <w:spacing w:val="-2"/>
        </w:rPr>
        <w:t xml:space="preserve"> </w:t>
      </w:r>
      <w:r>
        <w:t>Licensee</w:t>
      </w:r>
      <w:r>
        <w:rPr>
          <w:spacing w:val="-4"/>
        </w:rPr>
        <w:t xml:space="preserve"> </w:t>
      </w:r>
      <w:r>
        <w:t>discovers</w:t>
      </w:r>
      <w:r>
        <w:rPr>
          <w:spacing w:val="-2"/>
        </w:rPr>
        <w:t xml:space="preserve"> </w:t>
      </w:r>
      <w:r>
        <w:t>any</w:t>
      </w:r>
      <w:r>
        <w:rPr>
          <w:spacing w:val="-5"/>
        </w:rPr>
        <w:t xml:space="preserve"> </w:t>
      </w:r>
      <w:r>
        <w:t xml:space="preserve">such unauthorized duplication or use, it will promptly notify </w:t>
      </w:r>
      <w:proofErr w:type="spellStart"/>
      <w:r w:rsidR="00041D08">
        <w:t>MindSampler</w:t>
      </w:r>
      <w:proofErr w:type="spellEnd"/>
      <w:r>
        <w:t xml:space="preserve"> and take commercially reasonable actions to resolve the problem as soon as reasonably possible.</w:t>
      </w:r>
    </w:p>
    <w:p w14:paraId="5F538A2E" w14:textId="77777777" w:rsidR="004B3F7E" w:rsidRDefault="004B3F7E">
      <w:pPr>
        <w:sectPr w:rsidR="004B3F7E">
          <w:headerReference w:type="default" r:id="rId9"/>
          <w:footerReference w:type="default" r:id="rId10"/>
          <w:type w:val="continuous"/>
          <w:pgSz w:w="12240" w:h="15840"/>
          <w:pgMar w:top="1740" w:right="620" w:bottom="960" w:left="620" w:header="345" w:footer="772" w:gutter="0"/>
          <w:pgNumType w:start="1"/>
          <w:cols w:space="720"/>
        </w:sectPr>
      </w:pPr>
    </w:p>
    <w:p w14:paraId="22E8F05D" w14:textId="2173B560" w:rsidR="004B3F7E" w:rsidRDefault="00000000">
      <w:pPr>
        <w:pStyle w:val="ListParagraph"/>
        <w:numPr>
          <w:ilvl w:val="1"/>
          <w:numId w:val="2"/>
        </w:numPr>
        <w:tabs>
          <w:tab w:val="left" w:pos="1540"/>
        </w:tabs>
        <w:spacing w:before="84"/>
        <w:ind w:right="364" w:hanging="720"/>
      </w:pPr>
      <w:r>
        <w:rPr>
          <w:b/>
          <w:i/>
        </w:rPr>
        <w:lastRenderedPageBreak/>
        <w:t xml:space="preserve">Restrictions: </w:t>
      </w:r>
      <w:r>
        <w:t xml:space="preserve">Licensee is not permitted to sublicense the </w:t>
      </w:r>
      <w:proofErr w:type="spellStart"/>
      <w:r w:rsidR="00041D08">
        <w:t>MindSampler</w:t>
      </w:r>
      <w:proofErr w:type="spellEnd"/>
      <w:r>
        <w:t xml:space="preserve"> Software to third parties without written</w:t>
      </w:r>
      <w:r>
        <w:rPr>
          <w:spacing w:val="-4"/>
        </w:rPr>
        <w:t xml:space="preserve"> </w:t>
      </w:r>
      <w:r>
        <w:t>permission</w:t>
      </w:r>
      <w:r>
        <w:rPr>
          <w:spacing w:val="-2"/>
        </w:rPr>
        <w:t xml:space="preserve"> </w:t>
      </w:r>
      <w:r>
        <w:t>of</w:t>
      </w:r>
      <w:r>
        <w:rPr>
          <w:spacing w:val="-2"/>
        </w:rPr>
        <w:t xml:space="preserve"> </w:t>
      </w:r>
      <w:proofErr w:type="spellStart"/>
      <w:r w:rsidR="00041D08">
        <w:t>MindSampler</w:t>
      </w:r>
      <w:proofErr w:type="spellEnd"/>
      <w:r>
        <w:t xml:space="preserve"> except</w:t>
      </w:r>
      <w:r>
        <w:rPr>
          <w:spacing w:val="-1"/>
        </w:rPr>
        <w:t xml:space="preserve"> </w:t>
      </w:r>
      <w:r>
        <w:t>to</w:t>
      </w:r>
      <w:r>
        <w:rPr>
          <w:spacing w:val="-5"/>
        </w:rPr>
        <w:t xml:space="preserve"> </w:t>
      </w:r>
      <w:r>
        <w:t>affiliates</w:t>
      </w:r>
      <w:r>
        <w:rPr>
          <w:spacing w:val="-2"/>
        </w:rPr>
        <w:t xml:space="preserve"> </w:t>
      </w:r>
      <w:r>
        <w:t>and</w:t>
      </w:r>
      <w:r>
        <w:rPr>
          <w:spacing w:val="-3"/>
        </w:rPr>
        <w:t xml:space="preserve"> </w:t>
      </w:r>
      <w:proofErr w:type="gramStart"/>
      <w:r>
        <w:t>third</w:t>
      </w:r>
      <w:r>
        <w:rPr>
          <w:spacing w:val="-2"/>
        </w:rPr>
        <w:t xml:space="preserve"> </w:t>
      </w:r>
      <w:r>
        <w:t>party</w:t>
      </w:r>
      <w:proofErr w:type="gramEnd"/>
      <w:r>
        <w:rPr>
          <w:spacing w:val="-5"/>
        </w:rPr>
        <w:t xml:space="preserve"> </w:t>
      </w:r>
      <w:r>
        <w:t>vendors</w:t>
      </w:r>
      <w:r>
        <w:rPr>
          <w:spacing w:val="-4"/>
        </w:rPr>
        <w:t xml:space="preserve"> </w:t>
      </w:r>
      <w:r>
        <w:t>solely</w:t>
      </w:r>
      <w:r>
        <w:rPr>
          <w:spacing w:val="-5"/>
        </w:rPr>
        <w:t xml:space="preserve"> </w:t>
      </w:r>
      <w:r>
        <w:t>for</w:t>
      </w:r>
      <w:r>
        <w:rPr>
          <w:spacing w:val="-2"/>
        </w:rPr>
        <w:t xml:space="preserve"> </w:t>
      </w:r>
      <w:r>
        <w:t>providing</w:t>
      </w:r>
      <w:r>
        <w:rPr>
          <w:spacing w:val="-5"/>
        </w:rPr>
        <w:t xml:space="preserve"> </w:t>
      </w:r>
      <w:r>
        <w:t>services for Licensee and not for their own use.</w:t>
      </w:r>
    </w:p>
    <w:p w14:paraId="5D59D79B" w14:textId="77777777" w:rsidR="004B3F7E" w:rsidRDefault="004B3F7E">
      <w:pPr>
        <w:pStyle w:val="BodyText"/>
        <w:spacing w:before="3"/>
      </w:pPr>
    </w:p>
    <w:p w14:paraId="5AB13B82" w14:textId="77777777" w:rsidR="004B3F7E" w:rsidRDefault="00000000">
      <w:pPr>
        <w:pStyle w:val="Heading1"/>
        <w:numPr>
          <w:ilvl w:val="0"/>
          <w:numId w:val="2"/>
        </w:numPr>
        <w:tabs>
          <w:tab w:val="left" w:pos="820"/>
        </w:tabs>
        <w:ind w:left="820" w:hanging="720"/>
      </w:pPr>
      <w:r>
        <w:t>Support</w:t>
      </w:r>
      <w:r>
        <w:rPr>
          <w:spacing w:val="-2"/>
        </w:rPr>
        <w:t xml:space="preserve"> </w:t>
      </w:r>
      <w:r>
        <w:t xml:space="preserve">and </w:t>
      </w:r>
      <w:r>
        <w:rPr>
          <w:spacing w:val="-2"/>
        </w:rPr>
        <w:t>Maintenance</w:t>
      </w:r>
    </w:p>
    <w:p w14:paraId="5C44E123" w14:textId="77777777" w:rsidR="004B3F7E" w:rsidRDefault="004B3F7E">
      <w:pPr>
        <w:pStyle w:val="BodyText"/>
        <w:spacing w:before="3"/>
        <w:rPr>
          <w:b/>
          <w:i/>
          <w:sz w:val="21"/>
        </w:rPr>
      </w:pPr>
    </w:p>
    <w:p w14:paraId="597DDFAB" w14:textId="7816EBAC" w:rsidR="004B3F7E" w:rsidRDefault="00000000">
      <w:pPr>
        <w:pStyle w:val="BodyText"/>
        <w:ind w:left="820" w:right="182"/>
      </w:pPr>
      <w:r>
        <w:t>In</w:t>
      </w:r>
      <w:r>
        <w:rPr>
          <w:spacing w:val="-2"/>
        </w:rPr>
        <w:t xml:space="preserve"> </w:t>
      </w:r>
      <w:r>
        <w:t>consideration</w:t>
      </w:r>
      <w:r>
        <w:rPr>
          <w:spacing w:val="-2"/>
        </w:rPr>
        <w:t xml:space="preserve"> </w:t>
      </w:r>
      <w:r>
        <w:t>of</w:t>
      </w:r>
      <w:r>
        <w:rPr>
          <w:spacing w:val="-2"/>
        </w:rPr>
        <w:t xml:space="preserve"> </w:t>
      </w:r>
      <w:r>
        <w:t>the</w:t>
      </w:r>
      <w:r>
        <w:rPr>
          <w:spacing w:val="-2"/>
        </w:rPr>
        <w:t xml:space="preserve"> </w:t>
      </w:r>
      <w:r>
        <w:t>fees</w:t>
      </w:r>
      <w:r>
        <w:rPr>
          <w:spacing w:val="-4"/>
        </w:rPr>
        <w:t xml:space="preserve"> </w:t>
      </w:r>
      <w:r>
        <w:t>paid</w:t>
      </w:r>
      <w:r>
        <w:rPr>
          <w:spacing w:val="-2"/>
        </w:rPr>
        <w:t xml:space="preserve"> </w:t>
      </w:r>
      <w:r>
        <w:t>by</w:t>
      </w:r>
      <w:r>
        <w:rPr>
          <w:spacing w:val="-5"/>
        </w:rPr>
        <w:t xml:space="preserve"> </w:t>
      </w:r>
      <w:r>
        <w:t>Licensee,</w:t>
      </w:r>
      <w:r>
        <w:rPr>
          <w:spacing w:val="-2"/>
        </w:rPr>
        <w:t xml:space="preserve"> </w:t>
      </w:r>
      <w:r>
        <w:t>as</w:t>
      </w:r>
      <w:r>
        <w:rPr>
          <w:spacing w:val="-2"/>
        </w:rPr>
        <w:t xml:space="preserve"> </w:t>
      </w:r>
      <w:r>
        <w:t>part</w:t>
      </w:r>
      <w:r>
        <w:rPr>
          <w:spacing w:val="-4"/>
        </w:rPr>
        <w:t xml:space="preserve"> </w:t>
      </w:r>
      <w:r>
        <w:t>of</w:t>
      </w:r>
      <w:r>
        <w:rPr>
          <w:spacing w:val="-4"/>
        </w:rPr>
        <w:t xml:space="preserve"> </w:t>
      </w:r>
      <w:r>
        <w:t>the</w:t>
      </w:r>
      <w:r>
        <w:rPr>
          <w:spacing w:val="-2"/>
        </w:rPr>
        <w:t xml:space="preserve"> </w:t>
      </w:r>
      <w:proofErr w:type="spellStart"/>
      <w:r w:rsidR="00041D08">
        <w:t>MindSampler</w:t>
      </w:r>
      <w:proofErr w:type="spellEnd"/>
      <w:r>
        <w:rPr>
          <w:spacing w:val="-2"/>
        </w:rPr>
        <w:t xml:space="preserve"> </w:t>
      </w:r>
      <w:r>
        <w:t>Services,</w:t>
      </w:r>
      <w:r>
        <w:rPr>
          <w:spacing w:val="-2"/>
        </w:rPr>
        <w:t xml:space="preserve"> </w:t>
      </w:r>
      <w:proofErr w:type="spellStart"/>
      <w:r w:rsidR="00041D08">
        <w:t>MindSampler</w:t>
      </w:r>
      <w:proofErr w:type="spellEnd"/>
      <w:r>
        <w:rPr>
          <w:spacing w:val="-2"/>
        </w:rPr>
        <w:t xml:space="preserve"> </w:t>
      </w:r>
      <w:r>
        <w:t>will</w:t>
      </w:r>
      <w:r>
        <w:rPr>
          <w:spacing w:val="-4"/>
        </w:rPr>
        <w:t xml:space="preserve"> </w:t>
      </w:r>
      <w:r>
        <w:t>provide</w:t>
      </w:r>
      <w:r>
        <w:rPr>
          <w:spacing w:val="-2"/>
        </w:rPr>
        <w:t xml:space="preserve"> </w:t>
      </w:r>
      <w:r>
        <w:t>the following support and maintenance services:</w:t>
      </w:r>
    </w:p>
    <w:p w14:paraId="4CFA88CC" w14:textId="77777777" w:rsidR="004B3F7E" w:rsidRDefault="004B3F7E">
      <w:pPr>
        <w:pStyle w:val="BodyText"/>
        <w:spacing w:before="11"/>
        <w:rPr>
          <w:sz w:val="21"/>
        </w:rPr>
      </w:pPr>
    </w:p>
    <w:p w14:paraId="425EE69B" w14:textId="473896FF" w:rsidR="004B3F7E" w:rsidRDefault="00000000">
      <w:pPr>
        <w:pStyle w:val="ListParagraph"/>
        <w:numPr>
          <w:ilvl w:val="1"/>
          <w:numId w:val="2"/>
        </w:numPr>
        <w:tabs>
          <w:tab w:val="left" w:pos="1540"/>
        </w:tabs>
        <w:ind w:right="163" w:hanging="720"/>
      </w:pPr>
      <w:r>
        <w:rPr>
          <w:b/>
          <w:i/>
        </w:rPr>
        <w:t>Technical Support:</w:t>
      </w:r>
      <w:r>
        <w:rPr>
          <w:b/>
          <w:i/>
          <w:spacing w:val="40"/>
        </w:rPr>
        <w:t xml:space="preserve"> </w:t>
      </w:r>
      <w:proofErr w:type="spellStart"/>
      <w:r w:rsidR="00041D08">
        <w:t>MindSampler</w:t>
      </w:r>
      <w:proofErr w:type="spellEnd"/>
      <w:r>
        <w:t xml:space="preserve"> shall provide Licensee</w:t>
      </w:r>
      <w:r>
        <w:rPr>
          <w:spacing w:val="-1"/>
        </w:rPr>
        <w:t xml:space="preserve"> </w:t>
      </w:r>
      <w:r>
        <w:t xml:space="preserve">with telephone-based and web site-based technical support services to assist Licensee in utilizing the </w:t>
      </w:r>
      <w:proofErr w:type="spellStart"/>
      <w:r w:rsidR="00041D08">
        <w:t>MindSampler</w:t>
      </w:r>
      <w:proofErr w:type="spellEnd"/>
      <w:r>
        <w:t xml:space="preserve"> Service, including the Software.</w:t>
      </w:r>
      <w:r>
        <w:rPr>
          <w:spacing w:val="40"/>
        </w:rPr>
        <w:t xml:space="preserve"> </w:t>
      </w:r>
      <w:r>
        <w:t xml:space="preserve">Licensee </w:t>
      </w:r>
      <w:r w:rsidR="00041D08">
        <w:t xml:space="preserve">may </w:t>
      </w:r>
      <w:r>
        <w:t>e-mail</w:t>
      </w:r>
      <w:r>
        <w:rPr>
          <w:spacing w:val="-1"/>
        </w:rPr>
        <w:t xml:space="preserve"> </w:t>
      </w:r>
      <w:proofErr w:type="spellStart"/>
      <w:r w:rsidR="00041D08">
        <w:t>MindSampler</w:t>
      </w:r>
      <w:proofErr w:type="spellEnd"/>
      <w:r>
        <w:t>’</w:t>
      </w:r>
      <w:r>
        <w:rPr>
          <w:spacing w:val="-2"/>
        </w:rPr>
        <w:t xml:space="preserve"> </w:t>
      </w:r>
      <w:r>
        <w:t>offices</w:t>
      </w:r>
      <w:r>
        <w:rPr>
          <w:spacing w:val="-4"/>
        </w:rPr>
        <w:t xml:space="preserve"> </w:t>
      </w:r>
      <w:r>
        <w:t>for</w:t>
      </w:r>
      <w:r>
        <w:rPr>
          <w:spacing w:val="-4"/>
        </w:rPr>
        <w:t xml:space="preserve"> </w:t>
      </w:r>
      <w:r>
        <w:t>support</w:t>
      </w:r>
      <w:r>
        <w:rPr>
          <w:spacing w:val="-4"/>
        </w:rPr>
        <w:t xml:space="preserve"> </w:t>
      </w:r>
      <w:r>
        <w:t>during</w:t>
      </w:r>
      <w:r>
        <w:rPr>
          <w:spacing w:val="-5"/>
        </w:rPr>
        <w:t xml:space="preserve"> </w:t>
      </w:r>
      <w:r w:rsidR="00041D08">
        <w:t>to resolve issues or coordinate a phone call to do the same</w:t>
      </w:r>
      <w:r>
        <w:t>.</w:t>
      </w:r>
      <w:r>
        <w:rPr>
          <w:spacing w:val="-2"/>
        </w:rPr>
        <w:t xml:space="preserve"> </w:t>
      </w:r>
      <w:proofErr w:type="spellStart"/>
      <w:r w:rsidR="00041D08">
        <w:t>MindSampler</w:t>
      </w:r>
      <w:proofErr w:type="spellEnd"/>
      <w:r>
        <w:t xml:space="preserve"> shall make reasonable, good faith efforts to respond to technical support requests and to correct errors within a reasonable time. Licensee agrees to cooperate with </w:t>
      </w:r>
      <w:proofErr w:type="spellStart"/>
      <w:r w:rsidR="00041D08">
        <w:t>MindSampler</w:t>
      </w:r>
      <w:proofErr w:type="spellEnd"/>
      <w:r>
        <w:t xml:space="preserve"> in providing</w:t>
      </w:r>
      <w:r>
        <w:rPr>
          <w:spacing w:val="-1"/>
        </w:rPr>
        <w:t xml:space="preserve"> </w:t>
      </w:r>
      <w:r>
        <w:t xml:space="preserve">such documentation and information as </w:t>
      </w:r>
      <w:proofErr w:type="spellStart"/>
      <w:r w:rsidR="00041D08">
        <w:t>MindSampler</w:t>
      </w:r>
      <w:proofErr w:type="spellEnd"/>
      <w:r>
        <w:t xml:space="preserve"> may reasonably request, so that </w:t>
      </w:r>
      <w:proofErr w:type="spellStart"/>
      <w:r w:rsidR="00041D08">
        <w:t>MindSampler</w:t>
      </w:r>
      <w:proofErr w:type="spellEnd"/>
      <w:r>
        <w:t xml:space="preserve"> can verify and reproduce the reported error. </w:t>
      </w:r>
    </w:p>
    <w:p w14:paraId="4DC1A2BF" w14:textId="77777777" w:rsidR="004B3F7E" w:rsidRDefault="004B3F7E">
      <w:pPr>
        <w:pStyle w:val="BodyText"/>
        <w:spacing w:before="1"/>
      </w:pPr>
    </w:p>
    <w:p w14:paraId="3BCA9858" w14:textId="51191332" w:rsidR="004B3F7E" w:rsidRDefault="00000000" w:rsidP="00041D08">
      <w:pPr>
        <w:pStyle w:val="ListParagraph"/>
        <w:numPr>
          <w:ilvl w:val="1"/>
          <w:numId w:val="2"/>
        </w:numPr>
        <w:tabs>
          <w:tab w:val="left" w:pos="1540"/>
        </w:tabs>
        <w:ind w:right="408" w:hanging="720"/>
      </w:pPr>
      <w:r>
        <w:rPr>
          <w:b/>
          <w:i/>
        </w:rPr>
        <w:t>Modifications</w:t>
      </w:r>
      <w:r>
        <w:rPr>
          <w:b/>
          <w:i/>
          <w:spacing w:val="-5"/>
        </w:rPr>
        <w:t xml:space="preserve"> </w:t>
      </w:r>
      <w:r>
        <w:rPr>
          <w:b/>
          <w:i/>
        </w:rPr>
        <w:t>and</w:t>
      </w:r>
      <w:r>
        <w:rPr>
          <w:b/>
          <w:i/>
          <w:spacing w:val="-3"/>
        </w:rPr>
        <w:t xml:space="preserve"> </w:t>
      </w:r>
      <w:r>
        <w:rPr>
          <w:b/>
          <w:i/>
        </w:rPr>
        <w:t>Enhancements</w:t>
      </w:r>
      <w:r>
        <w:rPr>
          <w:b/>
        </w:rPr>
        <w:t>:</w:t>
      </w:r>
      <w:r>
        <w:rPr>
          <w:b/>
          <w:spacing w:val="40"/>
        </w:rPr>
        <w:t xml:space="preserve"> </w:t>
      </w:r>
      <w:proofErr w:type="spellStart"/>
      <w:r w:rsidR="00041D08">
        <w:t>MindSampler</w:t>
      </w:r>
      <w:proofErr w:type="spellEnd"/>
      <w:r>
        <w:rPr>
          <w:spacing w:val="-3"/>
        </w:rPr>
        <w:t xml:space="preserve"> </w:t>
      </w:r>
      <w:r>
        <w:t>may</w:t>
      </w:r>
      <w:r>
        <w:rPr>
          <w:spacing w:val="-5"/>
        </w:rPr>
        <w:t xml:space="preserve"> </w:t>
      </w:r>
      <w:r>
        <w:t>also</w:t>
      </w:r>
      <w:r>
        <w:rPr>
          <w:spacing w:val="-3"/>
        </w:rPr>
        <w:t xml:space="preserve"> </w:t>
      </w:r>
      <w:r>
        <w:t>make</w:t>
      </w:r>
      <w:r>
        <w:rPr>
          <w:spacing w:val="-1"/>
        </w:rPr>
        <w:t xml:space="preserve"> </w:t>
      </w:r>
      <w:r>
        <w:t>modifications</w:t>
      </w:r>
      <w:r>
        <w:rPr>
          <w:spacing w:val="-3"/>
        </w:rPr>
        <w:t xml:space="preserve"> </w:t>
      </w:r>
      <w:r>
        <w:t>to</w:t>
      </w:r>
      <w:r>
        <w:rPr>
          <w:spacing w:val="-6"/>
        </w:rPr>
        <w:t xml:space="preserve"> </w:t>
      </w:r>
      <w:r>
        <w:t>the</w:t>
      </w:r>
      <w:r>
        <w:rPr>
          <w:spacing w:val="-5"/>
        </w:rPr>
        <w:t xml:space="preserve"> </w:t>
      </w:r>
      <w:proofErr w:type="spellStart"/>
      <w:r w:rsidR="00041D08">
        <w:t>MindSampler</w:t>
      </w:r>
      <w:proofErr w:type="spellEnd"/>
      <w:r>
        <w:rPr>
          <w:spacing w:val="-3"/>
        </w:rPr>
        <w:t xml:space="preserve"> </w:t>
      </w:r>
      <w:r>
        <w:t>Service</w:t>
      </w:r>
      <w:r>
        <w:rPr>
          <w:spacing w:val="-5"/>
        </w:rPr>
        <w:t xml:space="preserve"> </w:t>
      </w:r>
      <w:r>
        <w:t xml:space="preserve">to improve and enhance the </w:t>
      </w:r>
      <w:proofErr w:type="spellStart"/>
      <w:r w:rsidR="00041D08">
        <w:t>MindSampler</w:t>
      </w:r>
      <w:proofErr w:type="spellEnd"/>
      <w:r>
        <w:t xml:space="preserve"> Service, as it deems appropriate in its sole discretion, by adding</w:t>
      </w:r>
      <w:r w:rsidR="00041D08">
        <w:t xml:space="preserve"> </w:t>
      </w:r>
      <w:r>
        <w:t xml:space="preserve">additional service options, improving the user </w:t>
      </w:r>
      <w:proofErr w:type="gramStart"/>
      <w:r>
        <w:t>interface</w:t>
      </w:r>
      <w:proofErr w:type="gramEnd"/>
      <w:r>
        <w:t xml:space="preserve"> and otherwise responding to its licensees’ feedback</w:t>
      </w:r>
      <w:r w:rsidRPr="00041D08">
        <w:rPr>
          <w:spacing w:val="-6"/>
        </w:rPr>
        <w:t xml:space="preserve"> </w:t>
      </w:r>
      <w:r>
        <w:t>and</w:t>
      </w:r>
      <w:r w:rsidRPr="00041D08">
        <w:rPr>
          <w:spacing w:val="-3"/>
        </w:rPr>
        <w:t xml:space="preserve"> </w:t>
      </w:r>
      <w:r>
        <w:t>requests.</w:t>
      </w:r>
      <w:r w:rsidRPr="00041D08">
        <w:rPr>
          <w:spacing w:val="40"/>
        </w:rPr>
        <w:t xml:space="preserve"> </w:t>
      </w:r>
      <w:proofErr w:type="spellStart"/>
      <w:r w:rsidR="00041D08">
        <w:t>MindSampler</w:t>
      </w:r>
      <w:proofErr w:type="spellEnd"/>
      <w:r w:rsidRPr="00041D08">
        <w:rPr>
          <w:spacing w:val="-3"/>
        </w:rPr>
        <w:t xml:space="preserve"> </w:t>
      </w:r>
      <w:r>
        <w:t>will</w:t>
      </w:r>
      <w:r w:rsidRPr="00041D08">
        <w:rPr>
          <w:spacing w:val="-5"/>
        </w:rPr>
        <w:t xml:space="preserve"> </w:t>
      </w:r>
      <w:r>
        <w:t>make</w:t>
      </w:r>
      <w:r w:rsidRPr="00041D08">
        <w:rPr>
          <w:spacing w:val="-3"/>
        </w:rPr>
        <w:t xml:space="preserve"> </w:t>
      </w:r>
      <w:r>
        <w:t>all</w:t>
      </w:r>
      <w:r w:rsidRPr="00041D08">
        <w:rPr>
          <w:spacing w:val="-2"/>
        </w:rPr>
        <w:t xml:space="preserve"> </w:t>
      </w:r>
      <w:r>
        <w:t>such</w:t>
      </w:r>
      <w:r w:rsidRPr="00041D08">
        <w:rPr>
          <w:spacing w:val="-3"/>
        </w:rPr>
        <w:t xml:space="preserve"> </w:t>
      </w:r>
      <w:r>
        <w:t>improvements</w:t>
      </w:r>
      <w:r w:rsidRPr="00041D08">
        <w:rPr>
          <w:spacing w:val="-3"/>
        </w:rPr>
        <w:t xml:space="preserve"> </w:t>
      </w:r>
      <w:r>
        <w:t>and</w:t>
      </w:r>
      <w:r w:rsidRPr="00041D08">
        <w:rPr>
          <w:spacing w:val="-3"/>
        </w:rPr>
        <w:t xml:space="preserve"> </w:t>
      </w:r>
      <w:r>
        <w:t>enhancements</w:t>
      </w:r>
      <w:r w:rsidRPr="00041D08">
        <w:rPr>
          <w:spacing w:val="-3"/>
        </w:rPr>
        <w:t xml:space="preserve"> </w:t>
      </w:r>
      <w:r>
        <w:t>(including,</w:t>
      </w:r>
      <w:r w:rsidRPr="00041D08">
        <w:rPr>
          <w:spacing w:val="-3"/>
        </w:rPr>
        <w:t xml:space="preserve"> </w:t>
      </w:r>
      <w:r>
        <w:t>but</w:t>
      </w:r>
      <w:r w:rsidRPr="00041D08">
        <w:rPr>
          <w:spacing w:val="-5"/>
        </w:rPr>
        <w:t xml:space="preserve"> </w:t>
      </w:r>
      <w:r>
        <w:t xml:space="preserve">not limited to, error corrections, bug fixes and performance or functionality improvements) available to Licensee under the terms of this Agreement at no additional charge. Licensee may also utilize </w:t>
      </w:r>
      <w:proofErr w:type="spellStart"/>
      <w:r w:rsidR="00041D08">
        <w:t>MindSampler</w:t>
      </w:r>
      <w:proofErr w:type="spellEnd"/>
      <w:r>
        <w:t>’ support web site to make enhancement requests and other special requests.</w:t>
      </w:r>
    </w:p>
    <w:p w14:paraId="5DC23159" w14:textId="77777777" w:rsidR="00041D08" w:rsidRDefault="00041D08" w:rsidP="00041D08">
      <w:pPr>
        <w:pStyle w:val="ListParagraph"/>
      </w:pPr>
    </w:p>
    <w:p w14:paraId="25CD8284" w14:textId="05EA84DD" w:rsidR="00041D08" w:rsidRDefault="00041D08" w:rsidP="00041D08">
      <w:pPr>
        <w:pStyle w:val="ListParagraph"/>
        <w:numPr>
          <w:ilvl w:val="1"/>
          <w:numId w:val="2"/>
        </w:numPr>
        <w:tabs>
          <w:tab w:val="left" w:pos="1540"/>
        </w:tabs>
        <w:ind w:right="408" w:hanging="720"/>
      </w:pPr>
      <w:r>
        <w:rPr>
          <w:b/>
          <w:i/>
        </w:rPr>
        <w:t>Survey Participants</w:t>
      </w:r>
      <w:r>
        <w:rPr>
          <w:b/>
        </w:rPr>
        <w:t>:</w:t>
      </w:r>
      <w:r>
        <w:rPr>
          <w:b/>
          <w:spacing w:val="40"/>
        </w:rPr>
        <w:t xml:space="preserve"> </w:t>
      </w:r>
      <w:r>
        <w:rPr>
          <w:spacing w:val="-3"/>
        </w:rPr>
        <w:t xml:space="preserve">The Licensee acknowledges that unless </w:t>
      </w:r>
      <w:r w:rsidR="00A97B6C">
        <w:rPr>
          <w:spacing w:val="-3"/>
        </w:rPr>
        <w:t xml:space="preserve">the Licensee has contracted </w:t>
      </w:r>
      <w:r>
        <w:rPr>
          <w:spacing w:val="-3"/>
        </w:rPr>
        <w:t xml:space="preserve">the Service defined on the </w:t>
      </w:r>
      <w:proofErr w:type="spellStart"/>
      <w:r>
        <w:rPr>
          <w:spacing w:val="-3"/>
        </w:rPr>
        <w:t>MindSampler</w:t>
      </w:r>
      <w:proofErr w:type="spellEnd"/>
      <w:r>
        <w:rPr>
          <w:spacing w:val="-3"/>
        </w:rPr>
        <w:t xml:space="preserve"> website as “Auto-Pilot”</w:t>
      </w:r>
      <w:r w:rsidR="00A97B6C">
        <w:rPr>
          <w:spacing w:val="-3"/>
        </w:rPr>
        <w:t xml:space="preserve"> for a specific study or survey</w:t>
      </w:r>
      <w:r>
        <w:rPr>
          <w:spacing w:val="-3"/>
        </w:rPr>
        <w:t xml:space="preserve">, </w:t>
      </w:r>
      <w:proofErr w:type="spellStart"/>
      <w:r>
        <w:rPr>
          <w:spacing w:val="-3"/>
        </w:rPr>
        <w:t>MindSampler</w:t>
      </w:r>
      <w:proofErr w:type="spellEnd"/>
      <w:r>
        <w:rPr>
          <w:spacing w:val="-3"/>
        </w:rPr>
        <w:t xml:space="preserve"> is not obligated to respond directly to individual survey participant errors or emails at any time. Should issues come up during a survey, </w:t>
      </w:r>
      <w:proofErr w:type="spellStart"/>
      <w:r>
        <w:rPr>
          <w:spacing w:val="-3"/>
        </w:rPr>
        <w:t>MindSampler</w:t>
      </w:r>
      <w:proofErr w:type="spellEnd"/>
      <w:r>
        <w:rPr>
          <w:spacing w:val="-3"/>
        </w:rPr>
        <w:t xml:space="preserve"> will address them based on the terms and conditions outlined in this </w:t>
      </w:r>
      <w:r w:rsidR="001A5EA3">
        <w:rPr>
          <w:spacing w:val="-3"/>
        </w:rPr>
        <w:t>A</w:t>
      </w:r>
      <w:r>
        <w:rPr>
          <w:spacing w:val="-3"/>
        </w:rPr>
        <w:t xml:space="preserve">greement when brought to its attention by the Licensee. </w:t>
      </w:r>
    </w:p>
    <w:p w14:paraId="54125135" w14:textId="77777777" w:rsidR="00041D08" w:rsidRPr="00041D08" w:rsidRDefault="00041D08" w:rsidP="00041D08">
      <w:pPr>
        <w:pStyle w:val="ListParagraph"/>
        <w:tabs>
          <w:tab w:val="left" w:pos="1540"/>
        </w:tabs>
        <w:ind w:right="408" w:firstLine="0"/>
      </w:pPr>
    </w:p>
    <w:p w14:paraId="66432B07" w14:textId="77777777" w:rsidR="004B3F7E" w:rsidRDefault="00000000">
      <w:pPr>
        <w:pStyle w:val="ListParagraph"/>
        <w:numPr>
          <w:ilvl w:val="0"/>
          <w:numId w:val="2"/>
        </w:numPr>
        <w:tabs>
          <w:tab w:val="left" w:pos="820"/>
        </w:tabs>
        <w:spacing w:before="202"/>
        <w:ind w:left="820" w:hanging="720"/>
        <w:rPr>
          <w:b/>
          <w:i/>
        </w:rPr>
      </w:pPr>
      <w:r>
        <w:rPr>
          <w:b/>
          <w:i/>
          <w:spacing w:val="-2"/>
        </w:rPr>
        <w:t>Ownership</w:t>
      </w:r>
    </w:p>
    <w:p w14:paraId="39D69B30" w14:textId="77777777" w:rsidR="004B3F7E" w:rsidRDefault="004B3F7E">
      <w:pPr>
        <w:pStyle w:val="BodyText"/>
        <w:spacing w:before="3"/>
        <w:rPr>
          <w:b/>
          <w:i/>
          <w:sz w:val="21"/>
        </w:rPr>
      </w:pPr>
    </w:p>
    <w:p w14:paraId="790C4CA3" w14:textId="77777777" w:rsidR="004B3F7E" w:rsidRDefault="00000000">
      <w:pPr>
        <w:pStyle w:val="BodyText"/>
        <w:ind w:left="820"/>
      </w:pPr>
      <w:r>
        <w:t>Subject</w:t>
      </w:r>
      <w:r>
        <w:rPr>
          <w:spacing w:val="-5"/>
        </w:rPr>
        <w:t xml:space="preserve"> </w:t>
      </w:r>
      <w:r>
        <w:t>to</w:t>
      </w:r>
      <w:r>
        <w:rPr>
          <w:spacing w:val="-2"/>
        </w:rPr>
        <w:t xml:space="preserve"> </w:t>
      </w:r>
      <w:r>
        <w:t>the</w:t>
      </w:r>
      <w:r>
        <w:rPr>
          <w:spacing w:val="-3"/>
        </w:rPr>
        <w:t xml:space="preserve"> </w:t>
      </w:r>
      <w:r>
        <w:t>licenses</w:t>
      </w:r>
      <w:r>
        <w:rPr>
          <w:spacing w:val="-2"/>
        </w:rPr>
        <w:t xml:space="preserve"> </w:t>
      </w:r>
      <w:r>
        <w:t>and</w:t>
      </w:r>
      <w:r>
        <w:rPr>
          <w:spacing w:val="-8"/>
        </w:rPr>
        <w:t xml:space="preserve"> </w:t>
      </w:r>
      <w:r>
        <w:t>rights</w:t>
      </w:r>
      <w:r>
        <w:rPr>
          <w:spacing w:val="-2"/>
        </w:rPr>
        <w:t xml:space="preserve"> </w:t>
      </w:r>
      <w:r>
        <w:t>granted</w:t>
      </w:r>
      <w:r>
        <w:rPr>
          <w:spacing w:val="-5"/>
        </w:rPr>
        <w:t xml:space="preserve"> </w:t>
      </w:r>
      <w:r>
        <w:t>herein,</w:t>
      </w:r>
      <w:r>
        <w:rPr>
          <w:spacing w:val="-5"/>
        </w:rPr>
        <w:t xml:space="preserve"> </w:t>
      </w:r>
      <w:r>
        <w:t>the</w:t>
      </w:r>
      <w:r>
        <w:rPr>
          <w:spacing w:val="-3"/>
        </w:rPr>
        <w:t xml:space="preserve"> </w:t>
      </w:r>
      <w:r>
        <w:t>parties</w:t>
      </w:r>
      <w:r>
        <w:rPr>
          <w:spacing w:val="-4"/>
        </w:rPr>
        <w:t xml:space="preserve"> </w:t>
      </w:r>
      <w:r>
        <w:t>acknowledge</w:t>
      </w:r>
      <w:r>
        <w:rPr>
          <w:spacing w:val="-4"/>
        </w:rPr>
        <w:t xml:space="preserve"> </w:t>
      </w:r>
      <w:r>
        <w:rPr>
          <w:spacing w:val="-2"/>
        </w:rPr>
        <w:t>that:</w:t>
      </w:r>
    </w:p>
    <w:p w14:paraId="67E4FF00" w14:textId="77777777" w:rsidR="004B3F7E" w:rsidRDefault="004B3F7E">
      <w:pPr>
        <w:pStyle w:val="BodyText"/>
        <w:spacing w:before="10"/>
        <w:rPr>
          <w:sz w:val="21"/>
        </w:rPr>
      </w:pPr>
    </w:p>
    <w:p w14:paraId="57179185" w14:textId="6F0D63C4" w:rsidR="004B3F7E" w:rsidRDefault="00000000">
      <w:pPr>
        <w:pStyle w:val="ListParagraph"/>
        <w:numPr>
          <w:ilvl w:val="1"/>
          <w:numId w:val="2"/>
        </w:numPr>
        <w:tabs>
          <w:tab w:val="left" w:pos="1540"/>
        </w:tabs>
        <w:ind w:right="665" w:hanging="720"/>
      </w:pPr>
      <w:r>
        <w:t xml:space="preserve">As between the parties, </w:t>
      </w:r>
      <w:proofErr w:type="spellStart"/>
      <w:r w:rsidR="00041D08">
        <w:t>MindSampler</w:t>
      </w:r>
      <w:proofErr w:type="spellEnd"/>
      <w:r>
        <w:t xml:space="preserve"> owns all</w:t>
      </w:r>
      <w:r>
        <w:rPr>
          <w:spacing w:val="-2"/>
        </w:rPr>
        <w:t xml:space="preserve"> </w:t>
      </w:r>
      <w:r>
        <w:t>right,</w:t>
      </w:r>
      <w:r>
        <w:rPr>
          <w:spacing w:val="-3"/>
        </w:rPr>
        <w:t xml:space="preserve"> </w:t>
      </w:r>
      <w:proofErr w:type="gramStart"/>
      <w:r>
        <w:t>title</w:t>
      </w:r>
      <w:proofErr w:type="gramEnd"/>
      <w:r>
        <w:t xml:space="preserve"> and interest in</w:t>
      </w:r>
      <w:r>
        <w:rPr>
          <w:spacing w:val="-3"/>
        </w:rPr>
        <w:t xml:space="preserve"> </w:t>
      </w:r>
      <w:r>
        <w:t>and</w:t>
      </w:r>
      <w:r>
        <w:rPr>
          <w:spacing w:val="-2"/>
        </w:rPr>
        <w:t xml:space="preserve"> </w:t>
      </w:r>
      <w:r>
        <w:t xml:space="preserve">to the </w:t>
      </w:r>
      <w:proofErr w:type="spellStart"/>
      <w:r w:rsidR="00041D08">
        <w:t>MindSampler</w:t>
      </w:r>
      <w:proofErr w:type="spellEnd"/>
      <w:r>
        <w:t xml:space="preserve"> Service,</w:t>
      </w:r>
      <w:r>
        <w:rPr>
          <w:spacing w:val="-3"/>
        </w:rPr>
        <w:t xml:space="preserve"> </w:t>
      </w:r>
      <w:r>
        <w:t>all related</w:t>
      </w:r>
      <w:r>
        <w:rPr>
          <w:spacing w:val="-3"/>
        </w:rPr>
        <w:t xml:space="preserve"> </w:t>
      </w:r>
      <w:r>
        <w:t>software</w:t>
      </w:r>
      <w:r>
        <w:rPr>
          <w:spacing w:val="-3"/>
        </w:rPr>
        <w:t xml:space="preserve"> </w:t>
      </w:r>
      <w:r>
        <w:t>and</w:t>
      </w:r>
      <w:r>
        <w:rPr>
          <w:spacing w:val="-3"/>
        </w:rPr>
        <w:t xml:space="preserve"> </w:t>
      </w:r>
      <w:r>
        <w:t>technology,</w:t>
      </w:r>
      <w:r>
        <w:rPr>
          <w:spacing w:val="-3"/>
        </w:rPr>
        <w:t xml:space="preserve"> </w:t>
      </w:r>
      <w:r>
        <w:t>and</w:t>
      </w:r>
      <w:r>
        <w:rPr>
          <w:spacing w:val="-3"/>
        </w:rPr>
        <w:t xml:space="preserve"> </w:t>
      </w:r>
      <w:r>
        <w:t>all</w:t>
      </w:r>
      <w:r>
        <w:rPr>
          <w:spacing w:val="-2"/>
        </w:rPr>
        <w:t xml:space="preserve"> </w:t>
      </w:r>
      <w:proofErr w:type="spellStart"/>
      <w:r w:rsidR="00041D08">
        <w:t>MindSampler</w:t>
      </w:r>
      <w:proofErr w:type="spellEnd"/>
      <w:r>
        <w:rPr>
          <w:spacing w:val="-5"/>
        </w:rPr>
        <w:t xml:space="preserve"> </w:t>
      </w:r>
      <w:r>
        <w:t>content</w:t>
      </w:r>
      <w:r>
        <w:rPr>
          <w:spacing w:val="-2"/>
        </w:rPr>
        <w:t xml:space="preserve"> </w:t>
      </w:r>
      <w:r>
        <w:t>provided</w:t>
      </w:r>
      <w:r>
        <w:rPr>
          <w:spacing w:val="-5"/>
        </w:rPr>
        <w:t xml:space="preserve"> </w:t>
      </w:r>
      <w:r>
        <w:t>in</w:t>
      </w:r>
      <w:r>
        <w:rPr>
          <w:spacing w:val="-3"/>
        </w:rPr>
        <w:t xml:space="preserve"> </w:t>
      </w:r>
      <w:r>
        <w:t>connection</w:t>
      </w:r>
      <w:r>
        <w:rPr>
          <w:spacing w:val="-6"/>
        </w:rPr>
        <w:t xml:space="preserve"> </w:t>
      </w:r>
      <w:r>
        <w:t>with</w:t>
      </w:r>
      <w:r>
        <w:rPr>
          <w:spacing w:val="-6"/>
        </w:rPr>
        <w:t xml:space="preserve"> </w:t>
      </w:r>
      <w:r>
        <w:t>the</w:t>
      </w:r>
      <w:r>
        <w:rPr>
          <w:spacing w:val="-3"/>
        </w:rPr>
        <w:t xml:space="preserve"> </w:t>
      </w:r>
      <w:proofErr w:type="spellStart"/>
      <w:r w:rsidR="00041D08">
        <w:t>MindSampler</w:t>
      </w:r>
      <w:proofErr w:type="spellEnd"/>
      <w:r>
        <w:t xml:space="preserve"> Service, including all intellectual property rights in the foregoing. </w:t>
      </w:r>
      <w:proofErr w:type="spellStart"/>
      <w:r w:rsidR="00041D08">
        <w:t>MindSampler</w:t>
      </w:r>
      <w:proofErr w:type="spellEnd"/>
      <w:r>
        <w:t xml:space="preserve"> reserves all rights not expressly granted to Licensee in this Agreement.</w:t>
      </w:r>
    </w:p>
    <w:p w14:paraId="3E367215" w14:textId="77777777" w:rsidR="004B3F7E" w:rsidRDefault="004B3F7E">
      <w:pPr>
        <w:pStyle w:val="BodyText"/>
      </w:pPr>
    </w:p>
    <w:p w14:paraId="6AA61BC3" w14:textId="015B3091" w:rsidR="004B3F7E" w:rsidRDefault="00000000" w:rsidP="00A97B6C">
      <w:pPr>
        <w:pStyle w:val="ListParagraph"/>
        <w:numPr>
          <w:ilvl w:val="1"/>
          <w:numId w:val="2"/>
        </w:numPr>
        <w:tabs>
          <w:tab w:val="left" w:pos="1540"/>
        </w:tabs>
        <w:ind w:right="253" w:hanging="720"/>
        <w:sectPr w:rsidR="004B3F7E">
          <w:pgSz w:w="12240" w:h="15840"/>
          <w:pgMar w:top="1740" w:right="620" w:bottom="960" w:left="620" w:header="345" w:footer="772" w:gutter="0"/>
          <w:cols w:space="720"/>
        </w:sectPr>
      </w:pPr>
      <w:r>
        <w:t xml:space="preserve">Licensee owns all right, </w:t>
      </w:r>
      <w:proofErr w:type="gramStart"/>
      <w:r>
        <w:t>title</w:t>
      </w:r>
      <w:proofErr w:type="gramEnd"/>
      <w:r>
        <w:t xml:space="preserve"> and interest in and to any questions, responses, and other data and information input by Licensee and its survey recipients in the surveys conducted through the </w:t>
      </w:r>
      <w:proofErr w:type="spellStart"/>
      <w:r w:rsidR="00041D08">
        <w:t>MindSampler</w:t>
      </w:r>
      <w:proofErr w:type="spellEnd"/>
      <w:r>
        <w:t xml:space="preserve"> Service (“Data”) including, but not limited to, any survey created by Licensee, as well as any additional data</w:t>
      </w:r>
      <w:r>
        <w:rPr>
          <w:spacing w:val="-4"/>
        </w:rPr>
        <w:t xml:space="preserve"> </w:t>
      </w:r>
      <w:r>
        <w:t>provided</w:t>
      </w:r>
      <w:r>
        <w:rPr>
          <w:spacing w:val="-2"/>
        </w:rPr>
        <w:t xml:space="preserve"> </w:t>
      </w:r>
      <w:r>
        <w:t>by</w:t>
      </w:r>
      <w:r>
        <w:rPr>
          <w:spacing w:val="-5"/>
        </w:rPr>
        <w:t xml:space="preserve"> </w:t>
      </w:r>
      <w:r>
        <w:t>the</w:t>
      </w:r>
      <w:r>
        <w:rPr>
          <w:spacing w:val="-2"/>
        </w:rPr>
        <w:t xml:space="preserve"> </w:t>
      </w:r>
      <w:r>
        <w:t>Licensee</w:t>
      </w:r>
      <w:r>
        <w:rPr>
          <w:spacing w:val="-2"/>
        </w:rPr>
        <w:t xml:space="preserve"> </w:t>
      </w:r>
      <w:r>
        <w:t>as</w:t>
      </w:r>
      <w:r>
        <w:rPr>
          <w:spacing w:val="-4"/>
        </w:rPr>
        <w:t xml:space="preserve"> </w:t>
      </w:r>
      <w:r>
        <w:t>part</w:t>
      </w:r>
      <w:r>
        <w:rPr>
          <w:spacing w:val="-1"/>
        </w:rPr>
        <w:t xml:space="preserve"> </w:t>
      </w:r>
      <w:r>
        <w:t>of</w:t>
      </w:r>
      <w:r>
        <w:rPr>
          <w:spacing w:val="-2"/>
        </w:rPr>
        <w:t xml:space="preserve"> </w:t>
      </w:r>
      <w:r>
        <w:t>the</w:t>
      </w:r>
      <w:r>
        <w:rPr>
          <w:spacing w:val="-2"/>
        </w:rPr>
        <w:t xml:space="preserve"> </w:t>
      </w:r>
      <w:r>
        <w:t>survey</w:t>
      </w:r>
      <w:r>
        <w:rPr>
          <w:spacing w:val="-4"/>
        </w:rPr>
        <w:t xml:space="preserve"> </w:t>
      </w:r>
      <w:r>
        <w:t>process</w:t>
      </w:r>
      <w:r>
        <w:rPr>
          <w:spacing w:val="-4"/>
        </w:rPr>
        <w:t xml:space="preserve"> </w:t>
      </w:r>
      <w:r>
        <w:t>including</w:t>
      </w:r>
      <w:r>
        <w:rPr>
          <w:spacing w:val="-5"/>
        </w:rPr>
        <w:t xml:space="preserve"> </w:t>
      </w:r>
      <w:r>
        <w:t>personally</w:t>
      </w:r>
      <w:r>
        <w:rPr>
          <w:spacing w:val="-5"/>
        </w:rPr>
        <w:t xml:space="preserve"> </w:t>
      </w:r>
      <w:r>
        <w:t>identifiable</w:t>
      </w:r>
      <w:r>
        <w:rPr>
          <w:spacing w:val="-2"/>
        </w:rPr>
        <w:t xml:space="preserve"> </w:t>
      </w:r>
      <w:r>
        <w:t>information provided by Licensee’s survey recipients and respondents.</w:t>
      </w:r>
      <w:r>
        <w:rPr>
          <w:spacing w:val="40"/>
        </w:rPr>
        <w:t xml:space="preserve"> </w:t>
      </w:r>
      <w:r>
        <w:t xml:space="preserve">All such Data shall be deemed Confidential Information of Licensee pursuant to the terms of </w:t>
      </w:r>
      <w:r w:rsidR="00A97B6C">
        <w:t>Section 7</w:t>
      </w:r>
      <w:r>
        <w:t xml:space="preserve"> and shall not be utilized by</w:t>
      </w:r>
      <w:r>
        <w:rPr>
          <w:spacing w:val="-1"/>
        </w:rPr>
        <w:t xml:space="preserve"> </w:t>
      </w:r>
      <w:proofErr w:type="spellStart"/>
      <w:r w:rsidR="00041D08">
        <w:t>MindSampler</w:t>
      </w:r>
      <w:proofErr w:type="spellEnd"/>
      <w:r>
        <w:t xml:space="preserve"> for an</w:t>
      </w:r>
      <w:r w:rsidR="00A97B6C">
        <w:t xml:space="preserve">y purpose other than to perform its </w:t>
      </w:r>
      <w:proofErr w:type="gramStart"/>
      <w:r w:rsidR="00A97B6C">
        <w:t>obligations  under</w:t>
      </w:r>
      <w:proofErr w:type="gramEnd"/>
      <w:r w:rsidR="00A97B6C">
        <w:t xml:space="preserve"> this Agreement or as agreed to in writing by an authorized representative of the Licensee.</w:t>
      </w:r>
    </w:p>
    <w:p w14:paraId="3D2A8E3A" w14:textId="77777777" w:rsidR="004B3F7E" w:rsidRDefault="004B3F7E">
      <w:pPr>
        <w:pStyle w:val="BodyText"/>
        <w:spacing w:before="4"/>
      </w:pPr>
    </w:p>
    <w:p w14:paraId="249F13E0" w14:textId="77777777" w:rsidR="004B3F7E" w:rsidRDefault="00000000">
      <w:pPr>
        <w:pStyle w:val="ListParagraph"/>
        <w:numPr>
          <w:ilvl w:val="0"/>
          <w:numId w:val="2"/>
        </w:numPr>
        <w:tabs>
          <w:tab w:val="left" w:pos="731"/>
        </w:tabs>
        <w:ind w:left="731" w:hanging="631"/>
        <w:rPr>
          <w:b/>
          <w:i/>
        </w:rPr>
      </w:pPr>
      <w:r>
        <w:rPr>
          <w:b/>
          <w:i/>
        </w:rPr>
        <w:t>Term</w:t>
      </w:r>
      <w:r>
        <w:rPr>
          <w:b/>
          <w:i/>
          <w:spacing w:val="-1"/>
        </w:rPr>
        <w:t xml:space="preserve"> </w:t>
      </w:r>
      <w:r>
        <w:rPr>
          <w:b/>
          <w:i/>
        </w:rPr>
        <w:t>and</w:t>
      </w:r>
      <w:r>
        <w:rPr>
          <w:b/>
          <w:i/>
          <w:spacing w:val="-1"/>
        </w:rPr>
        <w:t xml:space="preserve"> </w:t>
      </w:r>
      <w:r>
        <w:rPr>
          <w:b/>
          <w:i/>
          <w:spacing w:val="-2"/>
        </w:rPr>
        <w:t>Termination</w:t>
      </w:r>
    </w:p>
    <w:p w14:paraId="68D5C672" w14:textId="77777777" w:rsidR="004B3F7E" w:rsidRDefault="004B3F7E">
      <w:pPr>
        <w:pStyle w:val="BodyText"/>
        <w:spacing w:before="6"/>
        <w:rPr>
          <w:b/>
          <w:i/>
          <w:sz w:val="21"/>
        </w:rPr>
      </w:pPr>
    </w:p>
    <w:p w14:paraId="6C2AF0E2" w14:textId="42C9942F" w:rsidR="004B3F7E" w:rsidRDefault="00000000">
      <w:pPr>
        <w:pStyle w:val="ListParagraph"/>
        <w:numPr>
          <w:ilvl w:val="1"/>
          <w:numId w:val="2"/>
        </w:numPr>
        <w:tabs>
          <w:tab w:val="left" w:pos="1540"/>
        </w:tabs>
        <w:spacing w:before="1"/>
        <w:ind w:right="253" w:hanging="720"/>
      </w:pPr>
      <w:r>
        <w:rPr>
          <w:b/>
          <w:i/>
        </w:rPr>
        <w:t>Effect of Termination</w:t>
      </w:r>
      <w:r>
        <w:t xml:space="preserve">: Upon termination of </w:t>
      </w:r>
      <w:r w:rsidR="00A97B6C">
        <w:t>the subscription period</w:t>
      </w:r>
      <w:r>
        <w:t xml:space="preserve">, </w:t>
      </w:r>
      <w:proofErr w:type="spellStart"/>
      <w:r w:rsidR="00041D08">
        <w:t>MindSampler</w:t>
      </w:r>
      <w:proofErr w:type="spellEnd"/>
      <w:r>
        <w:t xml:space="preserve"> shall discontinue providing the </w:t>
      </w:r>
      <w:proofErr w:type="spellStart"/>
      <w:r w:rsidR="00041D08">
        <w:t>MindSampler</w:t>
      </w:r>
      <w:proofErr w:type="spellEnd"/>
      <w:r>
        <w:t xml:space="preserve"> Service to Licensee and Licensee shall cease using the </w:t>
      </w:r>
      <w:proofErr w:type="spellStart"/>
      <w:r w:rsidR="00041D08">
        <w:t>MindSampler</w:t>
      </w:r>
      <w:proofErr w:type="spellEnd"/>
      <w:r>
        <w:t xml:space="preserve"> Service. Each party shall promptly return or destroy all Confidential Information of the other party, as applicable, in accordance with the terms of the Confidential Information in </w:t>
      </w:r>
      <w:r w:rsidR="00A97B6C">
        <w:t>Section 7</w:t>
      </w:r>
      <w:r>
        <w:t xml:space="preserve"> (defined below). For thirty (30) days of the date</w:t>
      </w:r>
      <w:r>
        <w:rPr>
          <w:spacing w:val="-4"/>
        </w:rPr>
        <w:t xml:space="preserve"> </w:t>
      </w:r>
      <w:r>
        <w:t>of</w:t>
      </w:r>
      <w:r>
        <w:rPr>
          <w:spacing w:val="-4"/>
        </w:rPr>
        <w:t xml:space="preserve"> </w:t>
      </w:r>
      <w:r>
        <w:t>termination, Licensee</w:t>
      </w:r>
      <w:r>
        <w:rPr>
          <w:spacing w:val="-2"/>
        </w:rPr>
        <w:t xml:space="preserve"> </w:t>
      </w:r>
      <w:r>
        <w:t>shall</w:t>
      </w:r>
      <w:r>
        <w:rPr>
          <w:spacing w:val="-1"/>
        </w:rPr>
        <w:t xml:space="preserve"> </w:t>
      </w:r>
      <w:r>
        <w:t>have</w:t>
      </w:r>
      <w:r>
        <w:rPr>
          <w:spacing w:val="-2"/>
        </w:rPr>
        <w:t xml:space="preserve"> </w:t>
      </w:r>
      <w:r>
        <w:t>reasonable</w:t>
      </w:r>
      <w:r>
        <w:rPr>
          <w:spacing w:val="-2"/>
        </w:rPr>
        <w:t xml:space="preserve"> </w:t>
      </w:r>
      <w:r>
        <w:t>access</w:t>
      </w:r>
      <w:r>
        <w:rPr>
          <w:spacing w:val="-4"/>
        </w:rPr>
        <w:t xml:space="preserve"> </w:t>
      </w:r>
      <w:r>
        <w:t>to</w:t>
      </w:r>
      <w:r>
        <w:rPr>
          <w:spacing w:val="-5"/>
        </w:rPr>
        <w:t xml:space="preserve"> </w:t>
      </w:r>
      <w:r>
        <w:t>retrieve</w:t>
      </w:r>
      <w:r>
        <w:rPr>
          <w:spacing w:val="-2"/>
        </w:rPr>
        <w:t xml:space="preserve"> </w:t>
      </w:r>
      <w:r>
        <w:t>and</w:t>
      </w:r>
      <w:r>
        <w:rPr>
          <w:spacing w:val="-2"/>
        </w:rPr>
        <w:t xml:space="preserve"> </w:t>
      </w:r>
      <w:r>
        <w:t>secure</w:t>
      </w:r>
      <w:r>
        <w:rPr>
          <w:spacing w:val="-4"/>
        </w:rPr>
        <w:t xml:space="preserve"> </w:t>
      </w:r>
      <w:r>
        <w:t>its</w:t>
      </w:r>
      <w:r>
        <w:rPr>
          <w:spacing w:val="-2"/>
        </w:rPr>
        <w:t xml:space="preserve"> </w:t>
      </w:r>
      <w:r>
        <w:t>data</w:t>
      </w:r>
      <w:r>
        <w:rPr>
          <w:spacing w:val="-4"/>
        </w:rPr>
        <w:t xml:space="preserve"> </w:t>
      </w:r>
      <w:r>
        <w:t>contained</w:t>
      </w:r>
      <w:r>
        <w:rPr>
          <w:spacing w:val="-4"/>
        </w:rPr>
        <w:t xml:space="preserve"> </w:t>
      </w:r>
      <w:r>
        <w:t>in</w:t>
      </w:r>
      <w:r>
        <w:rPr>
          <w:spacing w:val="-2"/>
        </w:rPr>
        <w:t xml:space="preserve"> </w:t>
      </w:r>
      <w:r>
        <w:t xml:space="preserve">the service. In addition, any terms that by their nature extend beyond termination of this Agreement shall </w:t>
      </w:r>
      <w:r>
        <w:rPr>
          <w:spacing w:val="-2"/>
        </w:rPr>
        <w:t>survive.</w:t>
      </w:r>
    </w:p>
    <w:p w14:paraId="4667F667" w14:textId="77777777" w:rsidR="004B3F7E" w:rsidRDefault="004B3F7E">
      <w:pPr>
        <w:pStyle w:val="BodyText"/>
        <w:spacing w:before="5"/>
      </w:pPr>
    </w:p>
    <w:p w14:paraId="1D64A144" w14:textId="77777777" w:rsidR="004B3F7E" w:rsidRDefault="00000000">
      <w:pPr>
        <w:pStyle w:val="Heading1"/>
        <w:numPr>
          <w:ilvl w:val="0"/>
          <w:numId w:val="2"/>
        </w:numPr>
        <w:tabs>
          <w:tab w:val="left" w:pos="640"/>
        </w:tabs>
        <w:ind w:left="640" w:hanging="540"/>
      </w:pPr>
      <w:r>
        <w:t>Representations</w:t>
      </w:r>
      <w:r>
        <w:rPr>
          <w:spacing w:val="-5"/>
        </w:rPr>
        <w:t xml:space="preserve"> </w:t>
      </w:r>
      <w:r>
        <w:t>and</w:t>
      </w:r>
      <w:r>
        <w:rPr>
          <w:spacing w:val="-6"/>
        </w:rPr>
        <w:t xml:space="preserve"> </w:t>
      </w:r>
      <w:r>
        <w:rPr>
          <w:spacing w:val="-2"/>
        </w:rPr>
        <w:t>Warranties</w:t>
      </w:r>
    </w:p>
    <w:p w14:paraId="388B6AFF" w14:textId="77777777" w:rsidR="004B3F7E" w:rsidRDefault="004B3F7E">
      <w:pPr>
        <w:pStyle w:val="BodyText"/>
        <w:spacing w:before="3"/>
        <w:rPr>
          <w:b/>
          <w:i/>
          <w:sz w:val="21"/>
        </w:rPr>
      </w:pPr>
    </w:p>
    <w:p w14:paraId="57948271" w14:textId="6E79080E" w:rsidR="004B3F7E" w:rsidRDefault="00000000">
      <w:pPr>
        <w:pStyle w:val="ListParagraph"/>
        <w:numPr>
          <w:ilvl w:val="1"/>
          <w:numId w:val="2"/>
        </w:numPr>
        <w:tabs>
          <w:tab w:val="left" w:pos="1540"/>
        </w:tabs>
        <w:ind w:hanging="720"/>
      </w:pPr>
      <w:r>
        <w:rPr>
          <w:b/>
          <w:i/>
        </w:rPr>
        <w:t>By</w:t>
      </w:r>
      <w:r>
        <w:rPr>
          <w:b/>
          <w:i/>
          <w:spacing w:val="-6"/>
        </w:rPr>
        <w:t xml:space="preserve"> </w:t>
      </w:r>
      <w:proofErr w:type="spellStart"/>
      <w:r w:rsidR="00041D08">
        <w:rPr>
          <w:b/>
          <w:i/>
        </w:rPr>
        <w:t>MindSampler</w:t>
      </w:r>
      <w:proofErr w:type="spellEnd"/>
      <w:r>
        <w:rPr>
          <w:b/>
          <w:i/>
        </w:rPr>
        <w:t>:</w:t>
      </w:r>
      <w:r>
        <w:rPr>
          <w:b/>
          <w:i/>
          <w:spacing w:val="-3"/>
        </w:rPr>
        <w:t xml:space="preserve"> </w:t>
      </w:r>
      <w:proofErr w:type="spellStart"/>
      <w:r w:rsidR="00041D08">
        <w:t>MindSampler</w:t>
      </w:r>
      <w:proofErr w:type="spellEnd"/>
      <w:r>
        <w:rPr>
          <w:spacing w:val="-6"/>
        </w:rPr>
        <w:t xml:space="preserve"> </w:t>
      </w:r>
      <w:r>
        <w:t>represents</w:t>
      </w:r>
      <w:r>
        <w:rPr>
          <w:spacing w:val="-5"/>
        </w:rPr>
        <w:t xml:space="preserve"> </w:t>
      </w:r>
      <w:r>
        <w:t>and</w:t>
      </w:r>
      <w:r>
        <w:rPr>
          <w:spacing w:val="-4"/>
        </w:rPr>
        <w:t xml:space="preserve"> </w:t>
      </w:r>
      <w:r>
        <w:t>warrants</w:t>
      </w:r>
      <w:r>
        <w:rPr>
          <w:spacing w:val="-4"/>
        </w:rPr>
        <w:t xml:space="preserve"> </w:t>
      </w:r>
      <w:r>
        <w:t>to</w:t>
      </w:r>
      <w:r>
        <w:rPr>
          <w:spacing w:val="-4"/>
        </w:rPr>
        <w:t xml:space="preserve"> </w:t>
      </w:r>
      <w:r>
        <w:t>Licensee</w:t>
      </w:r>
      <w:r>
        <w:rPr>
          <w:spacing w:val="-5"/>
        </w:rPr>
        <w:t xml:space="preserve"> </w:t>
      </w:r>
      <w:r>
        <w:rPr>
          <w:spacing w:val="-2"/>
        </w:rPr>
        <w:t>that:</w:t>
      </w:r>
    </w:p>
    <w:p w14:paraId="4F465CAA" w14:textId="77777777" w:rsidR="004B3F7E" w:rsidRDefault="004B3F7E">
      <w:pPr>
        <w:pStyle w:val="BodyText"/>
        <w:spacing w:before="11"/>
        <w:rPr>
          <w:sz w:val="21"/>
        </w:rPr>
      </w:pPr>
    </w:p>
    <w:p w14:paraId="595DD134" w14:textId="08C5BFAF" w:rsidR="004B3F7E" w:rsidRDefault="00000000">
      <w:pPr>
        <w:pStyle w:val="ListParagraph"/>
        <w:numPr>
          <w:ilvl w:val="2"/>
          <w:numId w:val="2"/>
        </w:numPr>
        <w:tabs>
          <w:tab w:val="left" w:pos="1898"/>
        </w:tabs>
        <w:ind w:right="656" w:firstLine="0"/>
      </w:pPr>
      <w:r>
        <w:t>it</w:t>
      </w:r>
      <w:r>
        <w:rPr>
          <w:spacing w:val="-1"/>
        </w:rPr>
        <w:t xml:space="preserve"> </w:t>
      </w:r>
      <w:r>
        <w:t>will</w:t>
      </w:r>
      <w:r>
        <w:rPr>
          <w:spacing w:val="-1"/>
        </w:rPr>
        <w:t xml:space="preserve"> </w:t>
      </w:r>
      <w:r>
        <w:t>comply</w:t>
      </w:r>
      <w:r>
        <w:rPr>
          <w:spacing w:val="-5"/>
        </w:rPr>
        <w:t xml:space="preserve"> </w:t>
      </w:r>
      <w:r>
        <w:t>with</w:t>
      </w:r>
      <w:r>
        <w:rPr>
          <w:spacing w:val="-2"/>
        </w:rPr>
        <w:t xml:space="preserve"> </w:t>
      </w:r>
      <w:r>
        <w:t>the</w:t>
      </w:r>
      <w:r>
        <w:rPr>
          <w:spacing w:val="-2"/>
        </w:rPr>
        <w:t xml:space="preserve"> </w:t>
      </w:r>
      <w:r>
        <w:t>laws,</w:t>
      </w:r>
      <w:r>
        <w:rPr>
          <w:spacing w:val="-2"/>
        </w:rPr>
        <w:t xml:space="preserve"> </w:t>
      </w:r>
      <w:r>
        <w:t>rules</w:t>
      </w:r>
      <w:r>
        <w:rPr>
          <w:spacing w:val="-4"/>
        </w:rPr>
        <w:t xml:space="preserve"> </w:t>
      </w:r>
      <w:r>
        <w:t>and</w:t>
      </w:r>
      <w:r>
        <w:rPr>
          <w:spacing w:val="-4"/>
        </w:rPr>
        <w:t xml:space="preserve"> </w:t>
      </w:r>
      <w:r>
        <w:t>regulations</w:t>
      </w:r>
      <w:r>
        <w:rPr>
          <w:spacing w:val="-2"/>
        </w:rPr>
        <w:t xml:space="preserve"> </w:t>
      </w:r>
      <w:r>
        <w:t>that</w:t>
      </w:r>
      <w:r>
        <w:rPr>
          <w:spacing w:val="-3"/>
        </w:rPr>
        <w:t xml:space="preserve"> </w:t>
      </w:r>
      <w:r>
        <w:t>apply</w:t>
      </w:r>
      <w:r>
        <w:rPr>
          <w:spacing w:val="-5"/>
        </w:rPr>
        <w:t xml:space="preserve"> </w:t>
      </w:r>
      <w:r>
        <w:t xml:space="preserve">to </w:t>
      </w:r>
      <w:proofErr w:type="spellStart"/>
      <w:r w:rsidR="00041D08">
        <w:t>MindSampler</w:t>
      </w:r>
      <w:proofErr w:type="spellEnd"/>
      <w:r>
        <w:rPr>
          <w:spacing w:val="-3"/>
        </w:rPr>
        <w:t xml:space="preserve"> </w:t>
      </w:r>
      <w:r>
        <w:t>in</w:t>
      </w:r>
      <w:r>
        <w:rPr>
          <w:spacing w:val="-2"/>
        </w:rPr>
        <w:t xml:space="preserve"> </w:t>
      </w:r>
      <w:r>
        <w:t>connection</w:t>
      </w:r>
      <w:r>
        <w:rPr>
          <w:spacing w:val="-2"/>
        </w:rPr>
        <w:t xml:space="preserve"> </w:t>
      </w:r>
      <w:r>
        <w:t>with</w:t>
      </w:r>
      <w:r>
        <w:rPr>
          <w:spacing w:val="-2"/>
        </w:rPr>
        <w:t xml:space="preserve"> </w:t>
      </w:r>
      <w:r>
        <w:t xml:space="preserve">the conduct of its business and its provision of the </w:t>
      </w:r>
      <w:proofErr w:type="spellStart"/>
      <w:r w:rsidR="00041D08">
        <w:t>MindSampler</w:t>
      </w:r>
      <w:proofErr w:type="spellEnd"/>
      <w:r>
        <w:t xml:space="preserve"> </w:t>
      </w:r>
      <w:proofErr w:type="gramStart"/>
      <w:r>
        <w:t>Service;</w:t>
      </w:r>
      <w:proofErr w:type="gramEnd"/>
    </w:p>
    <w:p w14:paraId="7F2FA3DC" w14:textId="77777777" w:rsidR="004B3F7E" w:rsidRDefault="004B3F7E">
      <w:pPr>
        <w:pStyle w:val="BodyText"/>
      </w:pPr>
    </w:p>
    <w:p w14:paraId="61AE254F" w14:textId="56EA1B8A" w:rsidR="004B3F7E" w:rsidRDefault="00000000">
      <w:pPr>
        <w:pStyle w:val="ListParagraph"/>
        <w:numPr>
          <w:ilvl w:val="2"/>
          <w:numId w:val="2"/>
        </w:numPr>
        <w:tabs>
          <w:tab w:val="left" w:pos="1899"/>
        </w:tabs>
        <w:ind w:right="144" w:firstLine="0"/>
        <w:jc w:val="both"/>
      </w:pPr>
      <w:r>
        <w:t>it</w:t>
      </w:r>
      <w:r>
        <w:rPr>
          <w:spacing w:val="-2"/>
        </w:rPr>
        <w:t xml:space="preserve"> </w:t>
      </w:r>
      <w:r>
        <w:t>will</w:t>
      </w:r>
      <w:r>
        <w:rPr>
          <w:spacing w:val="-2"/>
        </w:rPr>
        <w:t xml:space="preserve"> </w:t>
      </w:r>
      <w:r>
        <w:t>not</w:t>
      </w:r>
      <w:r>
        <w:rPr>
          <w:spacing w:val="-4"/>
        </w:rPr>
        <w:t xml:space="preserve"> </w:t>
      </w:r>
      <w:r>
        <w:t>knowingly</w:t>
      </w:r>
      <w:r>
        <w:rPr>
          <w:spacing w:val="-5"/>
        </w:rPr>
        <w:t xml:space="preserve"> </w:t>
      </w:r>
      <w:r>
        <w:t>infringe</w:t>
      </w:r>
      <w:r>
        <w:rPr>
          <w:spacing w:val="-2"/>
        </w:rPr>
        <w:t xml:space="preserve"> </w:t>
      </w:r>
      <w:r>
        <w:t>on</w:t>
      </w:r>
      <w:r>
        <w:rPr>
          <w:spacing w:val="-3"/>
        </w:rPr>
        <w:t xml:space="preserve"> </w:t>
      </w:r>
      <w:r>
        <w:t>any</w:t>
      </w:r>
      <w:r>
        <w:rPr>
          <w:spacing w:val="-5"/>
        </w:rPr>
        <w:t xml:space="preserve"> </w:t>
      </w:r>
      <w:r>
        <w:t>party’s</w:t>
      </w:r>
      <w:r>
        <w:rPr>
          <w:spacing w:val="-2"/>
        </w:rPr>
        <w:t xml:space="preserve"> </w:t>
      </w:r>
      <w:r>
        <w:t>patent,</w:t>
      </w:r>
      <w:r>
        <w:rPr>
          <w:spacing w:val="-5"/>
        </w:rPr>
        <w:t xml:space="preserve"> </w:t>
      </w:r>
      <w:r>
        <w:t>trademark,</w:t>
      </w:r>
      <w:r>
        <w:rPr>
          <w:spacing w:val="-1"/>
        </w:rPr>
        <w:t xml:space="preserve"> </w:t>
      </w:r>
      <w:r>
        <w:t>mask</w:t>
      </w:r>
      <w:r>
        <w:rPr>
          <w:spacing w:val="-5"/>
        </w:rPr>
        <w:t xml:space="preserve"> </w:t>
      </w:r>
      <w:r>
        <w:t>work,</w:t>
      </w:r>
      <w:r>
        <w:rPr>
          <w:spacing w:val="-2"/>
        </w:rPr>
        <w:t xml:space="preserve"> </w:t>
      </w:r>
      <w:r>
        <w:t>copyright,</w:t>
      </w:r>
      <w:r>
        <w:rPr>
          <w:spacing w:val="-3"/>
        </w:rPr>
        <w:t xml:space="preserve"> </w:t>
      </w:r>
      <w:r>
        <w:t>trade</w:t>
      </w:r>
      <w:r>
        <w:rPr>
          <w:spacing w:val="-2"/>
        </w:rPr>
        <w:t xml:space="preserve"> </w:t>
      </w:r>
      <w:r>
        <w:t>secret,</w:t>
      </w:r>
      <w:r>
        <w:rPr>
          <w:spacing w:val="-3"/>
        </w:rPr>
        <w:t xml:space="preserve"> </w:t>
      </w:r>
      <w:r>
        <w:t>or other</w:t>
      </w:r>
      <w:r>
        <w:rPr>
          <w:spacing w:val="-3"/>
        </w:rPr>
        <w:t xml:space="preserve"> </w:t>
      </w:r>
      <w:r>
        <w:t>intellectual</w:t>
      </w:r>
      <w:r>
        <w:rPr>
          <w:spacing w:val="-4"/>
        </w:rPr>
        <w:t xml:space="preserve"> </w:t>
      </w:r>
      <w:r>
        <w:t>property</w:t>
      </w:r>
      <w:r>
        <w:rPr>
          <w:spacing w:val="-5"/>
        </w:rPr>
        <w:t xml:space="preserve"> </w:t>
      </w:r>
      <w:r>
        <w:t>right;</w:t>
      </w:r>
      <w:r>
        <w:rPr>
          <w:spacing w:val="-2"/>
        </w:rPr>
        <w:t xml:space="preserve"> </w:t>
      </w:r>
      <w:r>
        <w:t>and</w:t>
      </w:r>
      <w:r>
        <w:rPr>
          <w:spacing w:val="-3"/>
        </w:rPr>
        <w:t xml:space="preserve"> </w:t>
      </w:r>
      <w:r>
        <w:t>will</w:t>
      </w:r>
      <w:r>
        <w:rPr>
          <w:spacing w:val="-2"/>
        </w:rPr>
        <w:t xml:space="preserve"> </w:t>
      </w:r>
      <w:r>
        <w:t>not</w:t>
      </w:r>
      <w:r>
        <w:rPr>
          <w:spacing w:val="-2"/>
        </w:rPr>
        <w:t xml:space="preserve"> </w:t>
      </w:r>
      <w:r>
        <w:t>violate</w:t>
      </w:r>
      <w:r>
        <w:rPr>
          <w:spacing w:val="-3"/>
        </w:rPr>
        <w:t xml:space="preserve"> </w:t>
      </w:r>
      <w:r>
        <w:t>any</w:t>
      </w:r>
      <w:r>
        <w:rPr>
          <w:spacing w:val="-5"/>
        </w:rPr>
        <w:t xml:space="preserve"> </w:t>
      </w:r>
      <w:r>
        <w:t>laws,</w:t>
      </w:r>
      <w:r>
        <w:rPr>
          <w:spacing w:val="-3"/>
        </w:rPr>
        <w:t xml:space="preserve"> </w:t>
      </w:r>
      <w:r>
        <w:t>rules,</w:t>
      </w:r>
      <w:r>
        <w:rPr>
          <w:spacing w:val="-3"/>
        </w:rPr>
        <w:t xml:space="preserve"> </w:t>
      </w:r>
      <w:r>
        <w:t>or</w:t>
      </w:r>
      <w:r>
        <w:rPr>
          <w:spacing w:val="-5"/>
        </w:rPr>
        <w:t xml:space="preserve"> </w:t>
      </w:r>
      <w:r>
        <w:t>regulations</w:t>
      </w:r>
      <w:r>
        <w:rPr>
          <w:spacing w:val="-5"/>
        </w:rPr>
        <w:t xml:space="preserve"> </w:t>
      </w:r>
      <w:r>
        <w:t>applicable</w:t>
      </w:r>
      <w:r>
        <w:rPr>
          <w:spacing w:val="-5"/>
        </w:rPr>
        <w:t xml:space="preserve"> </w:t>
      </w:r>
      <w:r>
        <w:t>to</w:t>
      </w:r>
      <w:r>
        <w:rPr>
          <w:spacing w:val="-3"/>
        </w:rPr>
        <w:t xml:space="preserve"> </w:t>
      </w:r>
      <w:proofErr w:type="spellStart"/>
      <w:r w:rsidR="00041D08">
        <w:t>MindSampler</w:t>
      </w:r>
      <w:proofErr w:type="spellEnd"/>
      <w:r>
        <w:t xml:space="preserve"> or the </w:t>
      </w:r>
      <w:proofErr w:type="spellStart"/>
      <w:r w:rsidR="00041D08">
        <w:t>MindSampler</w:t>
      </w:r>
      <w:proofErr w:type="spellEnd"/>
      <w:r>
        <w:t xml:space="preserve"> Service; and</w:t>
      </w:r>
    </w:p>
    <w:p w14:paraId="70DA213C" w14:textId="77777777" w:rsidR="004B3F7E" w:rsidRDefault="004B3F7E">
      <w:pPr>
        <w:pStyle w:val="BodyText"/>
        <w:spacing w:before="1"/>
      </w:pPr>
    </w:p>
    <w:p w14:paraId="7AB81CCF" w14:textId="5A64A230" w:rsidR="004B3F7E" w:rsidRDefault="00000000" w:rsidP="00A97B6C">
      <w:pPr>
        <w:pStyle w:val="ListParagraph"/>
        <w:numPr>
          <w:ilvl w:val="2"/>
          <w:numId w:val="2"/>
        </w:numPr>
        <w:tabs>
          <w:tab w:val="left" w:pos="1898"/>
        </w:tabs>
        <w:ind w:right="182" w:firstLine="0"/>
      </w:pPr>
      <w:r>
        <w:t>it</w:t>
      </w:r>
      <w:r w:rsidRPr="00A97B6C">
        <w:rPr>
          <w:spacing w:val="-1"/>
        </w:rPr>
        <w:t xml:space="preserve"> </w:t>
      </w:r>
      <w:r>
        <w:t>will</w:t>
      </w:r>
      <w:r w:rsidRPr="00A97B6C">
        <w:rPr>
          <w:spacing w:val="-1"/>
        </w:rPr>
        <w:t xml:space="preserve"> </w:t>
      </w:r>
      <w:r>
        <w:t>use</w:t>
      </w:r>
      <w:r w:rsidRPr="00A97B6C">
        <w:rPr>
          <w:spacing w:val="-4"/>
        </w:rPr>
        <w:t xml:space="preserve"> </w:t>
      </w:r>
      <w:r>
        <w:t>commercially</w:t>
      </w:r>
      <w:r w:rsidRPr="00A97B6C">
        <w:rPr>
          <w:spacing w:val="-5"/>
        </w:rPr>
        <w:t xml:space="preserve"> </w:t>
      </w:r>
      <w:r>
        <w:t>reasonable</w:t>
      </w:r>
      <w:r w:rsidRPr="00A97B6C">
        <w:rPr>
          <w:spacing w:val="-2"/>
        </w:rPr>
        <w:t xml:space="preserve"> </w:t>
      </w:r>
      <w:r>
        <w:t>efforts</w:t>
      </w:r>
      <w:r w:rsidRPr="00A97B6C">
        <w:rPr>
          <w:spacing w:val="-2"/>
        </w:rPr>
        <w:t xml:space="preserve"> </w:t>
      </w:r>
      <w:r>
        <w:t>to</w:t>
      </w:r>
      <w:r w:rsidRPr="00A97B6C">
        <w:rPr>
          <w:spacing w:val="-2"/>
        </w:rPr>
        <w:t xml:space="preserve"> </w:t>
      </w:r>
      <w:r>
        <w:t>allow</w:t>
      </w:r>
      <w:r w:rsidRPr="00A97B6C">
        <w:rPr>
          <w:spacing w:val="-3"/>
        </w:rPr>
        <w:t xml:space="preserve"> </w:t>
      </w:r>
      <w:r>
        <w:t>Licensee</w:t>
      </w:r>
      <w:r w:rsidRPr="00A97B6C">
        <w:rPr>
          <w:spacing w:val="-4"/>
        </w:rPr>
        <w:t xml:space="preserve"> </w:t>
      </w:r>
      <w:r>
        <w:t>to</w:t>
      </w:r>
      <w:r w:rsidRPr="00A97B6C">
        <w:rPr>
          <w:spacing w:val="-5"/>
        </w:rPr>
        <w:t xml:space="preserve"> </w:t>
      </w:r>
      <w:r>
        <w:t>access</w:t>
      </w:r>
      <w:r w:rsidRPr="00A97B6C">
        <w:rPr>
          <w:spacing w:val="-4"/>
        </w:rPr>
        <w:t xml:space="preserve"> </w:t>
      </w:r>
      <w:r>
        <w:t>the</w:t>
      </w:r>
      <w:r w:rsidRPr="00A97B6C">
        <w:rPr>
          <w:spacing w:val="-2"/>
        </w:rPr>
        <w:t xml:space="preserve"> </w:t>
      </w:r>
      <w:proofErr w:type="spellStart"/>
      <w:r w:rsidR="00041D08">
        <w:t>MindSampler</w:t>
      </w:r>
      <w:proofErr w:type="spellEnd"/>
      <w:r w:rsidRPr="00A97B6C">
        <w:rPr>
          <w:spacing w:val="-2"/>
        </w:rPr>
        <w:t xml:space="preserve"> </w:t>
      </w:r>
      <w:r>
        <w:t>Service</w:t>
      </w:r>
      <w:r w:rsidRPr="00A97B6C">
        <w:rPr>
          <w:spacing w:val="-2"/>
        </w:rPr>
        <w:t xml:space="preserve"> </w:t>
      </w:r>
      <w:r>
        <w:t>seven</w:t>
      </w:r>
      <w:r w:rsidRPr="00A97B6C">
        <w:rPr>
          <w:spacing w:val="-2"/>
        </w:rPr>
        <w:t xml:space="preserve"> </w:t>
      </w:r>
      <w:r>
        <w:t xml:space="preserve">(7) days per week, twenty-four (24) hours per day with a goal of ninety-nine percent (99%) reliability to the </w:t>
      </w:r>
      <w:proofErr w:type="spellStart"/>
      <w:r w:rsidR="00041D08">
        <w:t>MindSampler</w:t>
      </w:r>
      <w:proofErr w:type="spellEnd"/>
      <w:r>
        <w:t xml:space="preserve"> Service, excluding downtime (</w:t>
      </w:r>
      <w:proofErr w:type="spellStart"/>
      <w:r>
        <w:t>i</w:t>
      </w:r>
      <w:proofErr w:type="spellEnd"/>
      <w:r>
        <w:t>) scheduled in advance for maintenance on a periodic basis, or</w:t>
      </w:r>
      <w:r w:rsidR="00A97B6C">
        <w:t xml:space="preserve"> </w:t>
      </w:r>
      <w:r>
        <w:t>(ii) due to faults caused by Licensee or Licensee’s system, or (iii) due to other causes outside of the reasonable</w:t>
      </w:r>
      <w:r w:rsidRPr="00A97B6C">
        <w:rPr>
          <w:spacing w:val="-3"/>
        </w:rPr>
        <w:t xml:space="preserve"> </w:t>
      </w:r>
      <w:r>
        <w:t>control</w:t>
      </w:r>
      <w:r w:rsidRPr="00A97B6C">
        <w:rPr>
          <w:spacing w:val="-5"/>
        </w:rPr>
        <w:t xml:space="preserve"> </w:t>
      </w:r>
      <w:r>
        <w:t>of</w:t>
      </w:r>
      <w:r w:rsidRPr="00A97B6C">
        <w:rPr>
          <w:spacing w:val="-3"/>
        </w:rPr>
        <w:t xml:space="preserve"> </w:t>
      </w:r>
      <w:proofErr w:type="spellStart"/>
      <w:r w:rsidR="00041D08">
        <w:t>MindSampler</w:t>
      </w:r>
      <w:proofErr w:type="spellEnd"/>
      <w:r>
        <w:t>,</w:t>
      </w:r>
      <w:r w:rsidRPr="00A97B6C">
        <w:rPr>
          <w:spacing w:val="-3"/>
        </w:rPr>
        <w:t xml:space="preserve"> </w:t>
      </w:r>
      <w:r>
        <w:t>including</w:t>
      </w:r>
      <w:r w:rsidRPr="00A97B6C">
        <w:rPr>
          <w:spacing w:val="-6"/>
        </w:rPr>
        <w:t xml:space="preserve"> </w:t>
      </w:r>
      <w:r>
        <w:t>without</w:t>
      </w:r>
      <w:r w:rsidRPr="00A97B6C">
        <w:rPr>
          <w:spacing w:val="-5"/>
        </w:rPr>
        <w:t xml:space="preserve"> </w:t>
      </w:r>
      <w:r>
        <w:t>limitation</w:t>
      </w:r>
      <w:r w:rsidRPr="00A97B6C">
        <w:rPr>
          <w:spacing w:val="-3"/>
        </w:rPr>
        <w:t xml:space="preserve"> </w:t>
      </w:r>
      <w:r>
        <w:t>malfunction</w:t>
      </w:r>
      <w:r w:rsidRPr="00A97B6C">
        <w:rPr>
          <w:spacing w:val="-6"/>
        </w:rPr>
        <w:t xml:space="preserve"> </w:t>
      </w:r>
      <w:r>
        <w:t>or</w:t>
      </w:r>
      <w:r w:rsidRPr="00A97B6C">
        <w:rPr>
          <w:spacing w:val="-3"/>
        </w:rPr>
        <w:t xml:space="preserve"> </w:t>
      </w:r>
      <w:r>
        <w:t>cessation</w:t>
      </w:r>
      <w:r w:rsidRPr="00A97B6C">
        <w:rPr>
          <w:spacing w:val="-3"/>
        </w:rPr>
        <w:t xml:space="preserve"> </w:t>
      </w:r>
      <w:r>
        <w:t>of</w:t>
      </w:r>
      <w:r w:rsidRPr="00A97B6C">
        <w:rPr>
          <w:spacing w:val="-3"/>
        </w:rPr>
        <w:t xml:space="preserve"> </w:t>
      </w:r>
      <w:r>
        <w:t>Internet</w:t>
      </w:r>
      <w:r w:rsidRPr="00A97B6C">
        <w:rPr>
          <w:spacing w:val="-2"/>
        </w:rPr>
        <w:t xml:space="preserve"> </w:t>
      </w:r>
      <w:r>
        <w:t>services by any third party network or ISP.</w:t>
      </w:r>
      <w:r w:rsidR="004D0A8D">
        <w:t xml:space="preserve"> It is understood by the Licensee </w:t>
      </w:r>
      <w:r w:rsidR="001A5EA3">
        <w:t xml:space="preserve">that the </w:t>
      </w:r>
      <w:proofErr w:type="spellStart"/>
      <w:r w:rsidR="001A5EA3">
        <w:t>MindSampler</w:t>
      </w:r>
      <w:proofErr w:type="spellEnd"/>
      <w:r w:rsidR="001A5EA3">
        <w:t xml:space="preserve"> mobile application cannot be guaranteed to work on all phones. The Android and Apple operating systems are constantly being updated and M</w:t>
      </w:r>
      <w:proofErr w:type="spellStart"/>
      <w:r w:rsidR="001A5EA3">
        <w:t>indSampler</w:t>
      </w:r>
      <w:proofErr w:type="spellEnd"/>
      <w:r w:rsidR="001A5EA3">
        <w:t xml:space="preserve"> focuses on ensuring that its Service and mobile applications work on the most recent [2] iterations of </w:t>
      </w:r>
      <w:proofErr w:type="gramStart"/>
      <w:r w:rsidR="001A5EA3">
        <w:t>the each</w:t>
      </w:r>
      <w:proofErr w:type="gramEnd"/>
      <w:r w:rsidR="001A5EA3">
        <w:t xml:space="preserve"> respective operating system. </w:t>
      </w:r>
    </w:p>
    <w:p w14:paraId="0436324E" w14:textId="77777777" w:rsidR="004B3F7E" w:rsidRDefault="004B3F7E">
      <w:pPr>
        <w:pStyle w:val="BodyText"/>
        <w:spacing w:before="1"/>
      </w:pPr>
    </w:p>
    <w:p w14:paraId="2E348C9D" w14:textId="77777777" w:rsidR="004B3F7E" w:rsidRDefault="00000000">
      <w:pPr>
        <w:pStyle w:val="ListParagraph"/>
        <w:numPr>
          <w:ilvl w:val="2"/>
          <w:numId w:val="2"/>
        </w:numPr>
        <w:tabs>
          <w:tab w:val="left" w:pos="1899"/>
        </w:tabs>
        <w:spacing w:line="252" w:lineRule="exact"/>
        <w:ind w:left="1899" w:hanging="359"/>
      </w:pPr>
      <w:r>
        <w:t>it</w:t>
      </w:r>
      <w:r>
        <w:rPr>
          <w:spacing w:val="-5"/>
        </w:rPr>
        <w:t xml:space="preserve"> </w:t>
      </w:r>
      <w:r>
        <w:t>will</w:t>
      </w:r>
      <w:r>
        <w:rPr>
          <w:spacing w:val="-2"/>
        </w:rPr>
        <w:t xml:space="preserve"> </w:t>
      </w:r>
      <w:r>
        <w:t>use</w:t>
      </w:r>
      <w:r>
        <w:rPr>
          <w:spacing w:val="-6"/>
        </w:rPr>
        <w:t xml:space="preserve"> </w:t>
      </w:r>
      <w:r>
        <w:t>commercially</w:t>
      </w:r>
      <w:r>
        <w:rPr>
          <w:spacing w:val="-6"/>
        </w:rPr>
        <w:t xml:space="preserve"> </w:t>
      </w:r>
      <w:r>
        <w:t>reasonable</w:t>
      </w:r>
      <w:r>
        <w:rPr>
          <w:spacing w:val="-3"/>
        </w:rPr>
        <w:t xml:space="preserve"> </w:t>
      </w:r>
      <w:r>
        <w:t>efforts</w:t>
      </w:r>
      <w:r>
        <w:rPr>
          <w:spacing w:val="-4"/>
        </w:rPr>
        <w:t xml:space="preserve"> </w:t>
      </w:r>
      <w:r>
        <w:t>to</w:t>
      </w:r>
      <w:r>
        <w:rPr>
          <w:spacing w:val="-3"/>
        </w:rPr>
        <w:t xml:space="preserve"> </w:t>
      </w:r>
      <w:r>
        <w:t>ensure</w:t>
      </w:r>
      <w:r>
        <w:rPr>
          <w:spacing w:val="-5"/>
        </w:rPr>
        <w:t xml:space="preserve"> </w:t>
      </w:r>
      <w:r>
        <w:t>that</w:t>
      </w:r>
      <w:r>
        <w:rPr>
          <w:spacing w:val="1"/>
        </w:rPr>
        <w:t xml:space="preserve"> </w:t>
      </w:r>
      <w:r>
        <w:t>updates</w:t>
      </w:r>
      <w:r>
        <w:rPr>
          <w:spacing w:val="-3"/>
        </w:rPr>
        <w:t xml:space="preserve"> </w:t>
      </w:r>
      <w:r>
        <w:t>and/or</w:t>
      </w:r>
      <w:r>
        <w:rPr>
          <w:spacing w:val="-4"/>
        </w:rPr>
        <w:t xml:space="preserve"> </w:t>
      </w:r>
      <w:r>
        <w:t>new</w:t>
      </w:r>
      <w:r>
        <w:rPr>
          <w:spacing w:val="-6"/>
        </w:rPr>
        <w:t xml:space="preserve"> </w:t>
      </w:r>
      <w:r>
        <w:t>releases</w:t>
      </w:r>
      <w:r>
        <w:rPr>
          <w:spacing w:val="-3"/>
        </w:rPr>
        <w:t xml:space="preserve"> </w:t>
      </w:r>
      <w:r>
        <w:t>will</w:t>
      </w:r>
      <w:r>
        <w:rPr>
          <w:spacing w:val="-5"/>
        </w:rPr>
        <w:t xml:space="preserve"> </w:t>
      </w:r>
      <w:proofErr w:type="gramStart"/>
      <w:r>
        <w:rPr>
          <w:spacing w:val="-5"/>
        </w:rPr>
        <w:t>not</w:t>
      </w:r>
      <w:proofErr w:type="gramEnd"/>
    </w:p>
    <w:p w14:paraId="3103384E" w14:textId="77777777" w:rsidR="004B3F7E" w:rsidRDefault="00000000">
      <w:pPr>
        <w:pStyle w:val="BodyText"/>
        <w:ind w:left="1540" w:right="182"/>
      </w:pPr>
      <w:r>
        <w:t>introduce,</w:t>
      </w:r>
      <w:r>
        <w:rPr>
          <w:spacing w:val="-3"/>
        </w:rPr>
        <w:t xml:space="preserve"> </w:t>
      </w:r>
      <w:r>
        <w:t>any</w:t>
      </w:r>
      <w:r>
        <w:rPr>
          <w:spacing w:val="-6"/>
        </w:rPr>
        <w:t xml:space="preserve"> </w:t>
      </w:r>
      <w:r>
        <w:t>program,</w:t>
      </w:r>
      <w:r>
        <w:rPr>
          <w:spacing w:val="-3"/>
        </w:rPr>
        <w:t xml:space="preserve"> </w:t>
      </w:r>
      <w:r>
        <w:t>routine,</w:t>
      </w:r>
      <w:r>
        <w:rPr>
          <w:spacing w:val="-3"/>
        </w:rPr>
        <w:t xml:space="preserve"> </w:t>
      </w:r>
      <w:r>
        <w:t>subroutine,</w:t>
      </w:r>
      <w:r>
        <w:rPr>
          <w:spacing w:val="-3"/>
        </w:rPr>
        <w:t xml:space="preserve"> </w:t>
      </w:r>
      <w:r>
        <w:t>or</w:t>
      </w:r>
      <w:r>
        <w:rPr>
          <w:spacing w:val="-3"/>
        </w:rPr>
        <w:t xml:space="preserve"> </w:t>
      </w:r>
      <w:r>
        <w:t>data</w:t>
      </w:r>
      <w:r>
        <w:rPr>
          <w:spacing w:val="-5"/>
        </w:rPr>
        <w:t xml:space="preserve"> </w:t>
      </w:r>
      <w:r>
        <w:t>(including</w:t>
      </w:r>
      <w:r>
        <w:rPr>
          <w:spacing w:val="-6"/>
        </w:rPr>
        <w:t xml:space="preserve"> </w:t>
      </w:r>
      <w:r>
        <w:t>malicious</w:t>
      </w:r>
      <w:r>
        <w:rPr>
          <w:spacing w:val="-3"/>
        </w:rPr>
        <w:t xml:space="preserve"> </w:t>
      </w:r>
      <w:r>
        <w:t>software</w:t>
      </w:r>
      <w:r>
        <w:rPr>
          <w:spacing w:val="-3"/>
        </w:rPr>
        <w:t xml:space="preserve"> </w:t>
      </w:r>
      <w:r>
        <w:t>or</w:t>
      </w:r>
      <w:r>
        <w:rPr>
          <w:spacing w:val="-2"/>
        </w:rPr>
        <w:t xml:space="preserve"> </w:t>
      </w:r>
      <w:r>
        <w:t xml:space="preserve">“malware,” viruses, worms, and Trojan Horses) that are designed to disrupt the proper operation of the Service or any software or system used by Licensee in connection with the Service, or which, upon the occurrence of a certain event, the passage of time, or the taking of or failure to take any action, will cause the Service or any system or software used in connection with the Software to be destroyed, damaged, or rendered </w:t>
      </w:r>
      <w:r>
        <w:rPr>
          <w:spacing w:val="-2"/>
        </w:rPr>
        <w:t>inoperable.</w:t>
      </w:r>
    </w:p>
    <w:p w14:paraId="6393D6EF" w14:textId="77777777" w:rsidR="004B3F7E" w:rsidRDefault="004B3F7E">
      <w:pPr>
        <w:pStyle w:val="BodyText"/>
      </w:pPr>
    </w:p>
    <w:p w14:paraId="6923D010" w14:textId="14406832" w:rsidR="004B3F7E" w:rsidRDefault="00000000" w:rsidP="00A97B6C">
      <w:pPr>
        <w:pStyle w:val="ListParagraph"/>
        <w:numPr>
          <w:ilvl w:val="2"/>
          <w:numId w:val="2"/>
        </w:numPr>
        <w:tabs>
          <w:tab w:val="left" w:pos="1897"/>
        </w:tabs>
        <w:spacing w:before="84"/>
        <w:ind w:right="286" w:firstLine="0"/>
        <w:jc w:val="both"/>
      </w:pPr>
      <w:r>
        <w:t>to</w:t>
      </w:r>
      <w:r w:rsidRPr="00A97B6C">
        <w:rPr>
          <w:spacing w:val="-2"/>
        </w:rPr>
        <w:t xml:space="preserve"> </w:t>
      </w:r>
      <w:r>
        <w:t>the</w:t>
      </w:r>
      <w:r w:rsidRPr="00A97B6C">
        <w:rPr>
          <w:spacing w:val="-2"/>
        </w:rPr>
        <w:t xml:space="preserve"> </w:t>
      </w:r>
      <w:r>
        <w:t>best</w:t>
      </w:r>
      <w:r w:rsidRPr="00A97B6C">
        <w:rPr>
          <w:spacing w:val="-1"/>
        </w:rPr>
        <w:t xml:space="preserve"> </w:t>
      </w:r>
      <w:r>
        <w:t>of</w:t>
      </w:r>
      <w:r w:rsidRPr="00A97B6C">
        <w:rPr>
          <w:spacing w:val="-2"/>
        </w:rPr>
        <w:t xml:space="preserve"> </w:t>
      </w:r>
      <w:proofErr w:type="spellStart"/>
      <w:r w:rsidR="00A97B6C">
        <w:t>MindSampler’s</w:t>
      </w:r>
      <w:proofErr w:type="spellEnd"/>
      <w:r w:rsidRPr="00A97B6C">
        <w:rPr>
          <w:spacing w:val="-2"/>
        </w:rPr>
        <w:t xml:space="preserve"> </w:t>
      </w:r>
      <w:r>
        <w:t>knowledge, it</w:t>
      </w:r>
      <w:r w:rsidRPr="00A97B6C">
        <w:rPr>
          <w:spacing w:val="-3"/>
        </w:rPr>
        <w:t xml:space="preserve"> </w:t>
      </w:r>
      <w:r>
        <w:t>shall</w:t>
      </w:r>
      <w:r w:rsidRPr="00A97B6C">
        <w:rPr>
          <w:spacing w:val="-4"/>
        </w:rPr>
        <w:t xml:space="preserve"> </w:t>
      </w:r>
      <w:r>
        <w:t>not</w:t>
      </w:r>
      <w:r w:rsidRPr="00A97B6C">
        <w:rPr>
          <w:spacing w:val="-1"/>
        </w:rPr>
        <w:t xml:space="preserve"> </w:t>
      </w:r>
      <w:r>
        <w:t>violate</w:t>
      </w:r>
      <w:r w:rsidRPr="00A97B6C">
        <w:rPr>
          <w:spacing w:val="-3"/>
        </w:rPr>
        <w:t xml:space="preserve"> </w:t>
      </w:r>
      <w:r>
        <w:t>the</w:t>
      </w:r>
      <w:r w:rsidRPr="00A97B6C">
        <w:rPr>
          <w:spacing w:val="-2"/>
        </w:rPr>
        <w:t xml:space="preserve"> </w:t>
      </w:r>
      <w:r>
        <w:t>software</w:t>
      </w:r>
      <w:r w:rsidRPr="00A97B6C">
        <w:rPr>
          <w:spacing w:val="-2"/>
        </w:rPr>
        <w:t xml:space="preserve"> </w:t>
      </w:r>
      <w:r>
        <w:t>as</w:t>
      </w:r>
      <w:r w:rsidRPr="00A97B6C">
        <w:rPr>
          <w:spacing w:val="-2"/>
        </w:rPr>
        <w:t xml:space="preserve"> </w:t>
      </w:r>
      <w:r>
        <w:t>delivered</w:t>
      </w:r>
      <w:r w:rsidRPr="00A97B6C">
        <w:rPr>
          <w:spacing w:val="-2"/>
        </w:rPr>
        <w:t xml:space="preserve"> </w:t>
      </w:r>
      <w:r>
        <w:t>to</w:t>
      </w:r>
      <w:r w:rsidRPr="00A97B6C">
        <w:rPr>
          <w:spacing w:val="-7"/>
        </w:rPr>
        <w:t xml:space="preserve"> </w:t>
      </w:r>
      <w:r>
        <w:t>the</w:t>
      </w:r>
      <w:r w:rsidRPr="00A97B6C">
        <w:rPr>
          <w:spacing w:val="-2"/>
        </w:rPr>
        <w:t xml:space="preserve"> </w:t>
      </w:r>
      <w:r>
        <w:t>Licensee,</w:t>
      </w:r>
      <w:r w:rsidRPr="00A97B6C">
        <w:rPr>
          <w:spacing w:val="-5"/>
        </w:rPr>
        <w:t xml:space="preserve"> </w:t>
      </w:r>
      <w:r>
        <w:t>shall not violate any proprietary rights of third parties, including, without limitation, patents, copyrights or trade secrets; and, that the software as delivered to the Licensee will not violate any</w:t>
      </w:r>
      <w:r w:rsidRPr="00A97B6C">
        <w:rPr>
          <w:spacing w:val="-1"/>
        </w:rPr>
        <w:t xml:space="preserve"> </w:t>
      </w:r>
      <w:r>
        <w:t>applicable law,</w:t>
      </w:r>
      <w:r w:rsidRPr="00A97B6C">
        <w:rPr>
          <w:spacing w:val="-1"/>
        </w:rPr>
        <w:t xml:space="preserve"> </w:t>
      </w:r>
      <w:r>
        <w:t>rule,</w:t>
      </w:r>
      <w:r w:rsidR="00A97B6C">
        <w:t xml:space="preserve"> </w:t>
      </w:r>
      <w:r>
        <w:t>regulation</w:t>
      </w:r>
      <w:r w:rsidRPr="00A97B6C">
        <w:rPr>
          <w:spacing w:val="-3"/>
        </w:rPr>
        <w:t xml:space="preserve"> </w:t>
      </w:r>
      <w:r>
        <w:t>or contractual obligations or confidential</w:t>
      </w:r>
      <w:r w:rsidRPr="00A97B6C">
        <w:rPr>
          <w:spacing w:val="-2"/>
        </w:rPr>
        <w:t xml:space="preserve"> </w:t>
      </w:r>
      <w:r>
        <w:t xml:space="preserve">relationships which </w:t>
      </w:r>
      <w:proofErr w:type="spellStart"/>
      <w:r w:rsidR="00041D08">
        <w:t>MindSampler</w:t>
      </w:r>
      <w:proofErr w:type="spellEnd"/>
      <w:r w:rsidRPr="00A97B6C">
        <w:rPr>
          <w:spacing w:val="-2"/>
        </w:rPr>
        <w:t xml:space="preserve"> </w:t>
      </w:r>
      <w:r>
        <w:t>may</w:t>
      </w:r>
      <w:r w:rsidRPr="00A97B6C">
        <w:rPr>
          <w:spacing w:val="-3"/>
        </w:rPr>
        <w:t xml:space="preserve"> </w:t>
      </w:r>
      <w:r>
        <w:t>have or with any third</w:t>
      </w:r>
      <w:r w:rsidRPr="00A97B6C">
        <w:rPr>
          <w:spacing w:val="-2"/>
        </w:rPr>
        <w:t xml:space="preserve"> </w:t>
      </w:r>
      <w:r>
        <w:t>party,</w:t>
      </w:r>
      <w:r w:rsidRPr="00A97B6C">
        <w:rPr>
          <w:spacing w:val="-2"/>
        </w:rPr>
        <w:t xml:space="preserve"> </w:t>
      </w:r>
      <w:r>
        <w:t>or</w:t>
      </w:r>
      <w:r w:rsidRPr="00A97B6C">
        <w:rPr>
          <w:spacing w:val="-2"/>
        </w:rPr>
        <w:t xml:space="preserve"> </w:t>
      </w:r>
      <w:r>
        <w:t>violate</w:t>
      </w:r>
      <w:r w:rsidRPr="00A97B6C">
        <w:rPr>
          <w:spacing w:val="-4"/>
        </w:rPr>
        <w:t xml:space="preserve"> </w:t>
      </w:r>
      <w:r>
        <w:t>the</w:t>
      </w:r>
      <w:r w:rsidRPr="00A97B6C">
        <w:rPr>
          <w:spacing w:val="-2"/>
        </w:rPr>
        <w:t xml:space="preserve"> </w:t>
      </w:r>
      <w:r>
        <w:t>privacy</w:t>
      </w:r>
      <w:r w:rsidRPr="00A97B6C">
        <w:rPr>
          <w:spacing w:val="-5"/>
        </w:rPr>
        <w:t xml:space="preserve"> </w:t>
      </w:r>
      <w:r>
        <w:t>of</w:t>
      </w:r>
      <w:r w:rsidRPr="00A97B6C">
        <w:rPr>
          <w:spacing w:val="-2"/>
        </w:rPr>
        <w:t xml:space="preserve"> </w:t>
      </w:r>
      <w:r>
        <w:t>any</w:t>
      </w:r>
      <w:r w:rsidRPr="00A97B6C">
        <w:rPr>
          <w:spacing w:val="-4"/>
        </w:rPr>
        <w:t xml:space="preserve"> </w:t>
      </w:r>
      <w:r>
        <w:t>third</w:t>
      </w:r>
      <w:r w:rsidRPr="00A97B6C">
        <w:rPr>
          <w:spacing w:val="-2"/>
        </w:rPr>
        <w:t xml:space="preserve"> </w:t>
      </w:r>
      <w:r>
        <w:t>party</w:t>
      </w:r>
      <w:r w:rsidRPr="00A97B6C">
        <w:rPr>
          <w:spacing w:val="-5"/>
        </w:rPr>
        <w:t xml:space="preserve"> </w:t>
      </w:r>
      <w:r>
        <w:t>from</w:t>
      </w:r>
      <w:r w:rsidRPr="00A97B6C">
        <w:rPr>
          <w:spacing w:val="-6"/>
        </w:rPr>
        <w:t xml:space="preserve"> </w:t>
      </w:r>
      <w:r>
        <w:t>whom</w:t>
      </w:r>
      <w:r w:rsidRPr="00A97B6C">
        <w:rPr>
          <w:spacing w:val="-4"/>
        </w:rPr>
        <w:t xml:space="preserve"> </w:t>
      </w:r>
      <w:proofErr w:type="spellStart"/>
      <w:r w:rsidR="00041D08">
        <w:t>MindSampler</w:t>
      </w:r>
      <w:proofErr w:type="spellEnd"/>
      <w:r w:rsidRPr="00A97B6C">
        <w:rPr>
          <w:spacing w:val="-2"/>
        </w:rPr>
        <w:t xml:space="preserve"> </w:t>
      </w:r>
      <w:r>
        <w:t>may</w:t>
      </w:r>
      <w:r w:rsidRPr="00A97B6C">
        <w:rPr>
          <w:spacing w:val="-4"/>
        </w:rPr>
        <w:t xml:space="preserve"> </w:t>
      </w:r>
      <w:r>
        <w:t>obtain</w:t>
      </w:r>
      <w:r w:rsidRPr="00A97B6C">
        <w:rPr>
          <w:spacing w:val="-2"/>
        </w:rPr>
        <w:t xml:space="preserve"> </w:t>
      </w:r>
      <w:r>
        <w:t>any</w:t>
      </w:r>
      <w:r w:rsidRPr="00A97B6C">
        <w:rPr>
          <w:spacing w:val="-5"/>
        </w:rPr>
        <w:t xml:space="preserve"> </w:t>
      </w:r>
      <w:r>
        <w:t>information</w:t>
      </w:r>
      <w:r w:rsidRPr="00A97B6C">
        <w:rPr>
          <w:spacing w:val="-5"/>
        </w:rPr>
        <w:t xml:space="preserve"> </w:t>
      </w:r>
      <w:r>
        <w:t>in connection therewith.</w:t>
      </w:r>
    </w:p>
    <w:p w14:paraId="1DF1DF17" w14:textId="77777777" w:rsidR="004B3F7E" w:rsidRDefault="004B3F7E">
      <w:pPr>
        <w:pStyle w:val="BodyText"/>
        <w:spacing w:before="9"/>
        <w:rPr>
          <w:sz w:val="21"/>
        </w:rPr>
      </w:pPr>
    </w:p>
    <w:p w14:paraId="630830B2" w14:textId="51F97311" w:rsidR="004B3F7E" w:rsidRDefault="00000000">
      <w:pPr>
        <w:pStyle w:val="ListParagraph"/>
        <w:numPr>
          <w:ilvl w:val="1"/>
          <w:numId w:val="2"/>
        </w:numPr>
        <w:tabs>
          <w:tab w:val="left" w:pos="1540"/>
        </w:tabs>
        <w:spacing w:before="1"/>
        <w:ind w:hanging="720"/>
      </w:pPr>
      <w:r>
        <w:rPr>
          <w:b/>
          <w:i/>
        </w:rPr>
        <w:t>By</w:t>
      </w:r>
      <w:r>
        <w:rPr>
          <w:b/>
          <w:i/>
          <w:spacing w:val="-6"/>
        </w:rPr>
        <w:t xml:space="preserve"> </w:t>
      </w:r>
      <w:r>
        <w:rPr>
          <w:b/>
          <w:i/>
        </w:rPr>
        <w:t>Licensee:</w:t>
      </w:r>
      <w:r>
        <w:rPr>
          <w:b/>
          <w:i/>
          <w:spacing w:val="49"/>
        </w:rPr>
        <w:t xml:space="preserve"> </w:t>
      </w:r>
      <w:r>
        <w:t>Licensee</w:t>
      </w:r>
      <w:r>
        <w:rPr>
          <w:spacing w:val="-4"/>
        </w:rPr>
        <w:t xml:space="preserve"> </w:t>
      </w:r>
      <w:r>
        <w:t>warrants</w:t>
      </w:r>
      <w:r>
        <w:rPr>
          <w:spacing w:val="-4"/>
        </w:rPr>
        <w:t xml:space="preserve"> </w:t>
      </w:r>
      <w:r>
        <w:t>and</w:t>
      </w:r>
      <w:r>
        <w:rPr>
          <w:spacing w:val="-4"/>
        </w:rPr>
        <w:t xml:space="preserve"> </w:t>
      </w:r>
      <w:r>
        <w:t>represents</w:t>
      </w:r>
      <w:r>
        <w:rPr>
          <w:spacing w:val="-6"/>
        </w:rPr>
        <w:t xml:space="preserve"> </w:t>
      </w:r>
      <w:r>
        <w:t>to</w:t>
      </w:r>
      <w:r>
        <w:rPr>
          <w:spacing w:val="-4"/>
        </w:rPr>
        <w:t xml:space="preserve"> </w:t>
      </w:r>
      <w:proofErr w:type="spellStart"/>
      <w:r w:rsidR="00041D08">
        <w:t>MindSampler</w:t>
      </w:r>
      <w:proofErr w:type="spellEnd"/>
      <w:r>
        <w:rPr>
          <w:spacing w:val="-5"/>
        </w:rPr>
        <w:t xml:space="preserve"> </w:t>
      </w:r>
      <w:r>
        <w:rPr>
          <w:spacing w:val="-2"/>
        </w:rPr>
        <w:t>that:</w:t>
      </w:r>
    </w:p>
    <w:p w14:paraId="2318550E" w14:textId="77777777" w:rsidR="004B3F7E" w:rsidRDefault="004B3F7E">
      <w:pPr>
        <w:pStyle w:val="BodyText"/>
        <w:spacing w:before="11"/>
        <w:rPr>
          <w:sz w:val="21"/>
        </w:rPr>
      </w:pPr>
    </w:p>
    <w:p w14:paraId="7783AD69" w14:textId="0CB40251" w:rsidR="004B3F7E" w:rsidRDefault="00000000">
      <w:pPr>
        <w:pStyle w:val="ListParagraph"/>
        <w:numPr>
          <w:ilvl w:val="2"/>
          <w:numId w:val="2"/>
        </w:numPr>
        <w:tabs>
          <w:tab w:val="left" w:pos="1898"/>
        </w:tabs>
        <w:ind w:right="683" w:firstLine="0"/>
      </w:pPr>
      <w:r>
        <w:t>it</w:t>
      </w:r>
      <w:r>
        <w:rPr>
          <w:spacing w:val="-1"/>
        </w:rPr>
        <w:t xml:space="preserve"> </w:t>
      </w:r>
      <w:r>
        <w:t>will</w:t>
      </w:r>
      <w:r>
        <w:rPr>
          <w:spacing w:val="-1"/>
        </w:rPr>
        <w:t xml:space="preserve"> </w:t>
      </w:r>
      <w:r>
        <w:t>comply</w:t>
      </w:r>
      <w:r>
        <w:rPr>
          <w:spacing w:val="-5"/>
        </w:rPr>
        <w:t xml:space="preserve"> </w:t>
      </w:r>
      <w:r>
        <w:t>with</w:t>
      </w:r>
      <w:r>
        <w:rPr>
          <w:spacing w:val="-2"/>
        </w:rPr>
        <w:t xml:space="preserve"> </w:t>
      </w:r>
      <w:r>
        <w:t>the</w:t>
      </w:r>
      <w:r>
        <w:rPr>
          <w:spacing w:val="-2"/>
        </w:rPr>
        <w:t xml:space="preserve"> </w:t>
      </w:r>
      <w:r>
        <w:t>laws,</w:t>
      </w:r>
      <w:r>
        <w:rPr>
          <w:spacing w:val="-2"/>
        </w:rPr>
        <w:t xml:space="preserve"> </w:t>
      </w:r>
      <w:r>
        <w:t>rules</w:t>
      </w:r>
      <w:r>
        <w:rPr>
          <w:spacing w:val="-4"/>
        </w:rPr>
        <w:t xml:space="preserve"> </w:t>
      </w:r>
      <w:r>
        <w:t>and</w:t>
      </w:r>
      <w:r>
        <w:rPr>
          <w:spacing w:val="-4"/>
        </w:rPr>
        <w:t xml:space="preserve"> </w:t>
      </w:r>
      <w:r>
        <w:t>regulations</w:t>
      </w:r>
      <w:r>
        <w:rPr>
          <w:spacing w:val="-2"/>
        </w:rPr>
        <w:t xml:space="preserve"> </w:t>
      </w:r>
      <w:r>
        <w:t>that</w:t>
      </w:r>
      <w:r>
        <w:rPr>
          <w:spacing w:val="-3"/>
        </w:rPr>
        <w:t xml:space="preserve"> </w:t>
      </w:r>
      <w:r>
        <w:t>apply</w:t>
      </w:r>
      <w:r>
        <w:rPr>
          <w:spacing w:val="-5"/>
        </w:rPr>
        <w:t xml:space="preserve"> </w:t>
      </w:r>
      <w:r>
        <w:t>to</w:t>
      </w:r>
      <w:r>
        <w:rPr>
          <w:spacing w:val="-2"/>
        </w:rPr>
        <w:t xml:space="preserve"> </w:t>
      </w:r>
      <w:r>
        <w:t>Licensee</w:t>
      </w:r>
      <w:r>
        <w:rPr>
          <w:spacing w:val="-2"/>
        </w:rPr>
        <w:t xml:space="preserve"> </w:t>
      </w:r>
      <w:r>
        <w:t>in</w:t>
      </w:r>
      <w:r>
        <w:rPr>
          <w:spacing w:val="-5"/>
        </w:rPr>
        <w:t xml:space="preserve"> </w:t>
      </w:r>
      <w:r>
        <w:t>connection</w:t>
      </w:r>
      <w:r>
        <w:rPr>
          <w:spacing w:val="-2"/>
        </w:rPr>
        <w:t xml:space="preserve"> </w:t>
      </w:r>
      <w:r>
        <w:t>with</w:t>
      </w:r>
      <w:r>
        <w:rPr>
          <w:spacing w:val="-2"/>
        </w:rPr>
        <w:t xml:space="preserve"> </w:t>
      </w:r>
      <w:r>
        <w:t xml:space="preserve">the conduct of its business and its use of the </w:t>
      </w:r>
      <w:proofErr w:type="spellStart"/>
      <w:r w:rsidR="00041D08">
        <w:t>MindSampler</w:t>
      </w:r>
      <w:proofErr w:type="spellEnd"/>
      <w:r>
        <w:t xml:space="preserve"> Service; and</w:t>
      </w:r>
    </w:p>
    <w:p w14:paraId="11A07F3F" w14:textId="77777777" w:rsidR="004B3F7E" w:rsidRDefault="004B3F7E">
      <w:pPr>
        <w:pStyle w:val="BodyText"/>
        <w:spacing w:before="2"/>
      </w:pPr>
    </w:p>
    <w:p w14:paraId="553E4F27" w14:textId="1F7EA85D" w:rsidR="004B3F7E" w:rsidRDefault="00000000">
      <w:pPr>
        <w:pStyle w:val="ListParagraph"/>
        <w:numPr>
          <w:ilvl w:val="2"/>
          <w:numId w:val="2"/>
        </w:numPr>
        <w:tabs>
          <w:tab w:val="left" w:pos="1865"/>
        </w:tabs>
        <w:ind w:right="115" w:firstLine="0"/>
      </w:pPr>
      <w:r>
        <w:t>it</w:t>
      </w:r>
      <w:r>
        <w:rPr>
          <w:spacing w:val="-1"/>
        </w:rPr>
        <w:t xml:space="preserve"> </w:t>
      </w:r>
      <w:r>
        <w:t>will</w:t>
      </w:r>
      <w:r>
        <w:rPr>
          <w:spacing w:val="-1"/>
        </w:rPr>
        <w:t xml:space="preserve"> </w:t>
      </w:r>
      <w:r>
        <w:t>not</w:t>
      </w:r>
      <w:r>
        <w:rPr>
          <w:spacing w:val="-1"/>
        </w:rPr>
        <w:t xml:space="preserve"> </w:t>
      </w:r>
      <w:r>
        <w:t>knowingly</w:t>
      </w:r>
      <w:r>
        <w:rPr>
          <w:spacing w:val="-5"/>
        </w:rPr>
        <w:t xml:space="preserve"> </w:t>
      </w:r>
      <w:r>
        <w:t>utilize</w:t>
      </w:r>
      <w:r>
        <w:rPr>
          <w:spacing w:val="-2"/>
        </w:rPr>
        <w:t xml:space="preserve"> </w:t>
      </w:r>
      <w:r>
        <w:t>(or</w:t>
      </w:r>
      <w:r>
        <w:rPr>
          <w:spacing w:val="-4"/>
        </w:rPr>
        <w:t xml:space="preserve"> </w:t>
      </w:r>
      <w:r>
        <w:t>allow</w:t>
      </w:r>
      <w:r>
        <w:rPr>
          <w:spacing w:val="-3"/>
        </w:rPr>
        <w:t xml:space="preserve"> </w:t>
      </w:r>
      <w:r>
        <w:t>utilization</w:t>
      </w:r>
      <w:r>
        <w:rPr>
          <w:spacing w:val="-5"/>
        </w:rPr>
        <w:t xml:space="preserve"> </w:t>
      </w:r>
      <w:r>
        <w:t>of)</w:t>
      </w:r>
      <w:r>
        <w:rPr>
          <w:spacing w:val="-4"/>
        </w:rPr>
        <w:t xml:space="preserve"> </w:t>
      </w:r>
      <w:r>
        <w:t>the</w:t>
      </w:r>
      <w:r>
        <w:rPr>
          <w:spacing w:val="-2"/>
        </w:rPr>
        <w:t xml:space="preserve"> </w:t>
      </w:r>
      <w:proofErr w:type="spellStart"/>
      <w:r w:rsidR="00041D08">
        <w:t>MindSampler</w:t>
      </w:r>
      <w:proofErr w:type="spellEnd"/>
      <w:r>
        <w:rPr>
          <w:spacing w:val="-2"/>
        </w:rPr>
        <w:t xml:space="preserve"> </w:t>
      </w:r>
      <w:r>
        <w:t>Service</w:t>
      </w:r>
      <w:r>
        <w:rPr>
          <w:spacing w:val="-2"/>
        </w:rPr>
        <w:t xml:space="preserve"> </w:t>
      </w:r>
      <w:r>
        <w:t>in</w:t>
      </w:r>
      <w:r>
        <w:rPr>
          <w:spacing w:val="-5"/>
        </w:rPr>
        <w:t xml:space="preserve"> </w:t>
      </w:r>
      <w:r>
        <w:t>any</w:t>
      </w:r>
      <w:r>
        <w:rPr>
          <w:spacing w:val="-4"/>
        </w:rPr>
        <w:t xml:space="preserve"> </w:t>
      </w:r>
      <w:r>
        <w:t>manner</w:t>
      </w:r>
      <w:r>
        <w:rPr>
          <w:spacing w:val="-2"/>
        </w:rPr>
        <w:t xml:space="preserve"> </w:t>
      </w:r>
      <w:r>
        <w:t>prohibited</w:t>
      </w:r>
      <w:r>
        <w:rPr>
          <w:spacing w:val="-4"/>
        </w:rPr>
        <w:t xml:space="preserve"> </w:t>
      </w:r>
      <w:r>
        <w:t xml:space="preserve">by this Agreement or written </w:t>
      </w:r>
      <w:proofErr w:type="spellStart"/>
      <w:r w:rsidR="00041D08">
        <w:t>MindSampler</w:t>
      </w:r>
      <w:proofErr w:type="spellEnd"/>
      <w:r>
        <w:t xml:space="preserve"> policies provided to Licensee, or reverse engineer or tamper with the security of any </w:t>
      </w:r>
      <w:proofErr w:type="spellStart"/>
      <w:r w:rsidR="00041D08">
        <w:t>MindSampler</w:t>
      </w:r>
      <w:proofErr w:type="spellEnd"/>
      <w:r>
        <w:t xml:space="preserve"> computer software.</w:t>
      </w:r>
    </w:p>
    <w:p w14:paraId="526F7F02" w14:textId="77777777" w:rsidR="004B3F7E" w:rsidRDefault="004B3F7E">
      <w:pPr>
        <w:pStyle w:val="BodyText"/>
        <w:spacing w:before="10"/>
        <w:rPr>
          <w:sz w:val="21"/>
        </w:rPr>
      </w:pPr>
    </w:p>
    <w:p w14:paraId="1A684286" w14:textId="7D400D0E" w:rsidR="004B3F7E" w:rsidRDefault="00000000">
      <w:pPr>
        <w:pStyle w:val="ListParagraph"/>
        <w:numPr>
          <w:ilvl w:val="1"/>
          <w:numId w:val="2"/>
        </w:numPr>
        <w:tabs>
          <w:tab w:val="left" w:pos="1540"/>
        </w:tabs>
        <w:ind w:right="104" w:hanging="720"/>
      </w:pPr>
      <w:r>
        <w:rPr>
          <w:b/>
          <w:i/>
        </w:rPr>
        <w:t xml:space="preserve">Limitation of Warranties: </w:t>
      </w:r>
      <w:r>
        <w:t xml:space="preserve">EXCEPT AS SET FORTH IN THIS SECTION </w:t>
      </w:r>
      <w:r w:rsidR="00A97B6C">
        <w:t>6</w:t>
      </w:r>
      <w:r>
        <w:t>, (</w:t>
      </w:r>
      <w:proofErr w:type="spellStart"/>
      <w:r>
        <w:t>i</w:t>
      </w:r>
      <w:proofErr w:type="spellEnd"/>
      <w:r>
        <w:t>) NEITHER PARTY MAKES</w:t>
      </w:r>
      <w:r>
        <w:rPr>
          <w:spacing w:val="-4"/>
        </w:rPr>
        <w:t xml:space="preserve"> </w:t>
      </w:r>
      <w:r>
        <w:t>ANY</w:t>
      </w:r>
      <w:r>
        <w:rPr>
          <w:spacing w:val="-4"/>
        </w:rPr>
        <w:t xml:space="preserve"> </w:t>
      </w:r>
      <w:r>
        <w:t>OTHER</w:t>
      </w:r>
      <w:r>
        <w:rPr>
          <w:spacing w:val="-5"/>
        </w:rPr>
        <w:t xml:space="preserve"> </w:t>
      </w:r>
      <w:r>
        <w:t>REPRESENTATIONS</w:t>
      </w:r>
      <w:r>
        <w:rPr>
          <w:spacing w:val="-3"/>
        </w:rPr>
        <w:t xml:space="preserve"> </w:t>
      </w:r>
      <w:r>
        <w:t>OR</w:t>
      </w:r>
      <w:r>
        <w:rPr>
          <w:spacing w:val="-2"/>
        </w:rPr>
        <w:t xml:space="preserve"> </w:t>
      </w:r>
      <w:r>
        <w:t>WARRANTIES</w:t>
      </w:r>
      <w:r>
        <w:rPr>
          <w:spacing w:val="-4"/>
        </w:rPr>
        <w:t xml:space="preserve"> </w:t>
      </w:r>
      <w:r>
        <w:t>TO</w:t>
      </w:r>
      <w:r>
        <w:rPr>
          <w:spacing w:val="-4"/>
        </w:rPr>
        <w:t xml:space="preserve"> </w:t>
      </w:r>
      <w:r>
        <w:t>THE</w:t>
      </w:r>
      <w:r>
        <w:rPr>
          <w:spacing w:val="-3"/>
        </w:rPr>
        <w:t xml:space="preserve"> </w:t>
      </w:r>
      <w:r>
        <w:t>OTHER</w:t>
      </w:r>
      <w:r>
        <w:rPr>
          <w:spacing w:val="-5"/>
        </w:rPr>
        <w:t xml:space="preserve"> </w:t>
      </w:r>
      <w:r>
        <w:t>PARTY,</w:t>
      </w:r>
      <w:r>
        <w:rPr>
          <w:spacing w:val="-3"/>
        </w:rPr>
        <w:t xml:space="preserve"> </w:t>
      </w:r>
      <w:r>
        <w:t>AND</w:t>
      </w:r>
      <w:r>
        <w:rPr>
          <w:spacing w:val="-2"/>
        </w:rPr>
        <w:t xml:space="preserve"> </w:t>
      </w:r>
      <w:r>
        <w:t xml:space="preserve">(ii) ALL PRODUCTS AND SERVICES ARE PROVIDED BY </w:t>
      </w:r>
      <w:r w:rsidR="00041D08">
        <w:t>MINDSAMPLER</w:t>
      </w:r>
      <w:r>
        <w:t xml:space="preserve"> ON AN “AS IS” BASIS. </w:t>
      </w:r>
      <w:r w:rsidR="00041D08">
        <w:t>MINDSAMPLER</w:t>
      </w:r>
      <w:r>
        <w:t xml:space="preserve"> DOES NOT WARRANT THAT THE </w:t>
      </w:r>
      <w:r w:rsidR="00041D08">
        <w:t>MINDSAMPLER</w:t>
      </w:r>
      <w:r>
        <w:t xml:space="preserve"> SERVICE OR ITS SOFTWARE WILL BE ERROR-FREE OR THAT ALL NON-CONFORMITIES CAN BE OR WILL BE CORRECTED. </w:t>
      </w:r>
      <w:r w:rsidR="00041D08">
        <w:t>MINDSAMPLER</w:t>
      </w:r>
      <w:r>
        <w:t xml:space="preserve"> DOES NOT MAKE ANY WARRANTIES, REPRESENTATIONS OR CONDITIONS WITH RESPECT TO ANY </w:t>
      </w:r>
      <w:proofErr w:type="gramStart"/>
      <w:r>
        <w:t>THIRD PARTY</w:t>
      </w:r>
      <w:proofErr w:type="gramEnd"/>
      <w:r>
        <w:t xml:space="preserve"> CONTENT, EXPRESS OR IMPLIED. EXCEPT AS SET FORTH IN THIS SECTION 8, EACH PARTY EXPRESSLY DISCLAIMS ALL OTHER REPRESENTATIONS OR WARRANTIES, CONDITIONS AND REPRESENTATIONS RELATED</w:t>
      </w:r>
      <w:r>
        <w:rPr>
          <w:spacing w:val="-3"/>
        </w:rPr>
        <w:t xml:space="preserve"> </w:t>
      </w:r>
      <w:r>
        <w:t>TO THE SUBJECT MATTER</w:t>
      </w:r>
      <w:r>
        <w:rPr>
          <w:spacing w:val="-1"/>
        </w:rPr>
        <w:t xml:space="preserve"> </w:t>
      </w:r>
      <w:r>
        <w:t>OF</w:t>
      </w:r>
      <w:r>
        <w:rPr>
          <w:spacing w:val="-2"/>
        </w:rPr>
        <w:t xml:space="preserve"> </w:t>
      </w:r>
      <w:r>
        <w:t>THIS AGREEMENT, WHETHER EXPRESS, IMPLIED, STATUTORY OR OTHERWISE, INCLUDING, BUT NOT LIMITED TO, IMPLIED WARRANTIES OF</w:t>
      </w:r>
      <w:r>
        <w:rPr>
          <w:spacing w:val="-4"/>
        </w:rPr>
        <w:t xml:space="preserve"> </w:t>
      </w:r>
      <w:r>
        <w:t>FITNESS</w:t>
      </w:r>
      <w:r>
        <w:rPr>
          <w:spacing w:val="-5"/>
        </w:rPr>
        <w:t xml:space="preserve"> </w:t>
      </w:r>
      <w:r>
        <w:t>FOR</w:t>
      </w:r>
      <w:r>
        <w:rPr>
          <w:spacing w:val="-5"/>
        </w:rPr>
        <w:t xml:space="preserve"> </w:t>
      </w:r>
      <w:r>
        <w:t>A</w:t>
      </w:r>
      <w:r>
        <w:rPr>
          <w:spacing w:val="-5"/>
        </w:rPr>
        <w:t xml:space="preserve"> </w:t>
      </w:r>
      <w:r>
        <w:t>PARTICULAR</w:t>
      </w:r>
      <w:r>
        <w:rPr>
          <w:spacing w:val="-5"/>
        </w:rPr>
        <w:t xml:space="preserve"> </w:t>
      </w:r>
      <w:r>
        <w:t>PURPOSE,</w:t>
      </w:r>
      <w:r>
        <w:rPr>
          <w:spacing w:val="-4"/>
        </w:rPr>
        <w:t xml:space="preserve"> </w:t>
      </w:r>
      <w:r>
        <w:t>NONINFRINGEMENT</w:t>
      </w:r>
      <w:r>
        <w:rPr>
          <w:spacing w:val="-4"/>
        </w:rPr>
        <w:t xml:space="preserve"> </w:t>
      </w:r>
      <w:r>
        <w:t>AND</w:t>
      </w:r>
      <w:r>
        <w:rPr>
          <w:spacing w:val="-5"/>
        </w:rPr>
        <w:t xml:space="preserve"> </w:t>
      </w:r>
      <w:r>
        <w:t>MERCHANTABILITY.</w:t>
      </w:r>
    </w:p>
    <w:p w14:paraId="2CCCDD81" w14:textId="77777777" w:rsidR="004B3F7E" w:rsidRDefault="004B3F7E">
      <w:pPr>
        <w:pStyle w:val="BodyText"/>
        <w:rPr>
          <w:sz w:val="24"/>
        </w:rPr>
      </w:pPr>
    </w:p>
    <w:p w14:paraId="4A5A7B00" w14:textId="77777777" w:rsidR="004B3F7E" w:rsidRDefault="004B3F7E">
      <w:pPr>
        <w:pStyle w:val="BodyText"/>
        <w:spacing w:before="7"/>
        <w:rPr>
          <w:sz w:val="20"/>
        </w:rPr>
      </w:pPr>
    </w:p>
    <w:p w14:paraId="0C2D8060" w14:textId="77777777" w:rsidR="004B3F7E" w:rsidRDefault="00000000">
      <w:pPr>
        <w:pStyle w:val="Heading1"/>
        <w:numPr>
          <w:ilvl w:val="0"/>
          <w:numId w:val="2"/>
        </w:numPr>
        <w:tabs>
          <w:tab w:val="left" w:pos="640"/>
        </w:tabs>
        <w:ind w:left="640" w:hanging="540"/>
      </w:pPr>
      <w:r>
        <w:t>Confidential</w:t>
      </w:r>
      <w:r>
        <w:rPr>
          <w:spacing w:val="-6"/>
        </w:rPr>
        <w:t xml:space="preserve"> </w:t>
      </w:r>
      <w:r>
        <w:rPr>
          <w:spacing w:val="-2"/>
        </w:rPr>
        <w:t>Information</w:t>
      </w:r>
    </w:p>
    <w:p w14:paraId="48A2A064" w14:textId="77777777" w:rsidR="004B3F7E" w:rsidRDefault="004B3F7E">
      <w:pPr>
        <w:pStyle w:val="BodyText"/>
        <w:spacing w:before="2"/>
        <w:rPr>
          <w:b/>
          <w:i/>
          <w:sz w:val="21"/>
        </w:rPr>
      </w:pPr>
    </w:p>
    <w:p w14:paraId="21EFFB0A" w14:textId="77777777" w:rsidR="004B3F7E" w:rsidRDefault="00000000">
      <w:pPr>
        <w:pStyle w:val="ListParagraph"/>
        <w:numPr>
          <w:ilvl w:val="1"/>
          <w:numId w:val="2"/>
        </w:numPr>
        <w:tabs>
          <w:tab w:val="left" w:pos="1540"/>
        </w:tabs>
        <w:spacing w:before="1"/>
        <w:ind w:right="372" w:hanging="720"/>
      </w:pPr>
      <w:r>
        <w:rPr>
          <w:b/>
          <w:i/>
        </w:rPr>
        <w:t>Definition:</w:t>
      </w:r>
      <w:r>
        <w:rPr>
          <w:b/>
          <w:i/>
          <w:spacing w:val="40"/>
        </w:rPr>
        <w:t xml:space="preserve"> </w:t>
      </w:r>
      <w:r>
        <w:t>“Confidential Information” means the substantive terms of this Agreement, business and marketing</w:t>
      </w:r>
      <w:r>
        <w:rPr>
          <w:spacing w:val="-5"/>
        </w:rPr>
        <w:t xml:space="preserve"> </w:t>
      </w:r>
      <w:r>
        <w:t>plans</w:t>
      </w:r>
      <w:r>
        <w:rPr>
          <w:spacing w:val="-3"/>
        </w:rPr>
        <w:t xml:space="preserve"> </w:t>
      </w:r>
      <w:r>
        <w:t>and</w:t>
      </w:r>
      <w:r>
        <w:rPr>
          <w:spacing w:val="-3"/>
        </w:rPr>
        <w:t xml:space="preserve"> </w:t>
      </w:r>
      <w:r>
        <w:t>strategies,</w:t>
      </w:r>
      <w:r>
        <w:rPr>
          <w:spacing w:val="-3"/>
        </w:rPr>
        <w:t xml:space="preserve"> </w:t>
      </w:r>
      <w:r>
        <w:t>non-public</w:t>
      </w:r>
      <w:r>
        <w:rPr>
          <w:spacing w:val="-3"/>
        </w:rPr>
        <w:t xml:space="preserve"> </w:t>
      </w:r>
      <w:r>
        <w:t>business</w:t>
      </w:r>
      <w:r>
        <w:rPr>
          <w:spacing w:val="-3"/>
        </w:rPr>
        <w:t xml:space="preserve"> </w:t>
      </w:r>
      <w:r>
        <w:t>and</w:t>
      </w:r>
      <w:r>
        <w:rPr>
          <w:spacing w:val="-3"/>
        </w:rPr>
        <w:t xml:space="preserve"> </w:t>
      </w:r>
      <w:r>
        <w:t>technology</w:t>
      </w:r>
      <w:r>
        <w:rPr>
          <w:spacing w:val="-5"/>
        </w:rPr>
        <w:t xml:space="preserve"> </w:t>
      </w:r>
      <w:r>
        <w:t>information,</w:t>
      </w:r>
      <w:r>
        <w:rPr>
          <w:spacing w:val="-5"/>
        </w:rPr>
        <w:t xml:space="preserve"> </w:t>
      </w:r>
      <w:r>
        <w:t>trade</w:t>
      </w:r>
      <w:r>
        <w:rPr>
          <w:spacing w:val="-4"/>
        </w:rPr>
        <w:t xml:space="preserve"> </w:t>
      </w:r>
      <w:r>
        <w:t>secrets,</w:t>
      </w:r>
      <w:r>
        <w:rPr>
          <w:spacing w:val="-3"/>
        </w:rPr>
        <w:t xml:space="preserve"> </w:t>
      </w:r>
      <w:r>
        <w:t>data</w:t>
      </w:r>
      <w:r>
        <w:rPr>
          <w:spacing w:val="-4"/>
        </w:rPr>
        <w:t xml:space="preserve"> </w:t>
      </w:r>
      <w:r>
        <w:t>and information included in surveys by Licensee and all personally identifiable information provided by survey respondents, any written materials marked as confidential and any other information, including visual or oral information, which reasonably should be understood to be confidential. Confidential Information does not include information that a party can prove: (a) is now or later becomes generally available to</w:t>
      </w:r>
      <w:r>
        <w:rPr>
          <w:spacing w:val="-1"/>
        </w:rPr>
        <w:t xml:space="preserve"> </w:t>
      </w:r>
      <w:r>
        <w:t>the public without fault of the party</w:t>
      </w:r>
      <w:r>
        <w:rPr>
          <w:spacing w:val="-1"/>
        </w:rPr>
        <w:t xml:space="preserve"> </w:t>
      </w:r>
      <w:r>
        <w:t>who received such</w:t>
      </w:r>
      <w:r>
        <w:rPr>
          <w:spacing w:val="-1"/>
        </w:rPr>
        <w:t xml:space="preserve"> </w:t>
      </w:r>
      <w:r>
        <w:t>information</w:t>
      </w:r>
      <w:r>
        <w:rPr>
          <w:spacing w:val="-1"/>
        </w:rPr>
        <w:t xml:space="preserve"> </w:t>
      </w:r>
      <w:r>
        <w:t>(“Recipient”) from</w:t>
      </w:r>
      <w:r>
        <w:rPr>
          <w:spacing w:val="-2"/>
        </w:rPr>
        <w:t xml:space="preserve"> </w:t>
      </w:r>
      <w:r>
        <w:t>the</w:t>
      </w:r>
    </w:p>
    <w:p w14:paraId="0E7E78E4" w14:textId="77777777" w:rsidR="004B3F7E" w:rsidRDefault="00000000">
      <w:pPr>
        <w:pStyle w:val="BodyText"/>
        <w:spacing w:line="252" w:lineRule="exact"/>
        <w:ind w:left="1540"/>
      </w:pPr>
      <w:r>
        <w:t>other</w:t>
      </w:r>
      <w:r>
        <w:rPr>
          <w:spacing w:val="-4"/>
        </w:rPr>
        <w:t xml:space="preserve"> </w:t>
      </w:r>
      <w:r>
        <w:t>party</w:t>
      </w:r>
      <w:r>
        <w:rPr>
          <w:spacing w:val="-6"/>
        </w:rPr>
        <w:t xml:space="preserve"> </w:t>
      </w:r>
      <w:r>
        <w:t>(“Discloser”);</w:t>
      </w:r>
      <w:r>
        <w:rPr>
          <w:spacing w:val="-6"/>
        </w:rPr>
        <w:t xml:space="preserve"> </w:t>
      </w:r>
      <w:r>
        <w:t>(b)</w:t>
      </w:r>
      <w:r>
        <w:rPr>
          <w:spacing w:val="-3"/>
        </w:rPr>
        <w:t xml:space="preserve"> </w:t>
      </w:r>
      <w:r>
        <w:t>was</w:t>
      </w:r>
      <w:r>
        <w:rPr>
          <w:spacing w:val="-6"/>
        </w:rPr>
        <w:t xml:space="preserve"> </w:t>
      </w:r>
      <w:r>
        <w:t>rightfully</w:t>
      </w:r>
      <w:r>
        <w:rPr>
          <w:spacing w:val="-6"/>
        </w:rPr>
        <w:t xml:space="preserve"> </w:t>
      </w:r>
      <w:r>
        <w:t>in</w:t>
      </w:r>
      <w:r>
        <w:rPr>
          <w:spacing w:val="-4"/>
        </w:rPr>
        <w:t xml:space="preserve"> </w:t>
      </w:r>
      <w:r>
        <w:t>Recipient’s</w:t>
      </w:r>
      <w:r>
        <w:rPr>
          <w:spacing w:val="-5"/>
        </w:rPr>
        <w:t xml:space="preserve"> </w:t>
      </w:r>
      <w:r>
        <w:t>possession</w:t>
      </w:r>
      <w:r>
        <w:rPr>
          <w:spacing w:val="-7"/>
        </w:rPr>
        <w:t xml:space="preserve"> </w:t>
      </w:r>
      <w:r>
        <w:t>prior</w:t>
      </w:r>
      <w:r>
        <w:rPr>
          <w:spacing w:val="-5"/>
        </w:rPr>
        <w:t xml:space="preserve"> </w:t>
      </w:r>
      <w:r>
        <w:t>to</w:t>
      </w:r>
      <w:r>
        <w:rPr>
          <w:spacing w:val="-6"/>
        </w:rPr>
        <w:t xml:space="preserve"> </w:t>
      </w:r>
      <w:r>
        <w:t>its</w:t>
      </w:r>
      <w:r>
        <w:rPr>
          <w:spacing w:val="-9"/>
        </w:rPr>
        <w:t xml:space="preserve"> </w:t>
      </w:r>
      <w:r>
        <w:t>disclosure</w:t>
      </w:r>
      <w:r>
        <w:rPr>
          <w:spacing w:val="-5"/>
        </w:rPr>
        <w:t xml:space="preserve"> </w:t>
      </w:r>
      <w:r>
        <w:t>by</w:t>
      </w:r>
      <w:r>
        <w:rPr>
          <w:spacing w:val="-6"/>
        </w:rPr>
        <w:t xml:space="preserve"> </w:t>
      </w:r>
      <w:proofErr w:type="gramStart"/>
      <w:r>
        <w:rPr>
          <w:spacing w:val="-2"/>
        </w:rPr>
        <w:t>Discloser;</w:t>
      </w:r>
      <w:proofErr w:type="gramEnd"/>
    </w:p>
    <w:p w14:paraId="24F07688" w14:textId="77777777" w:rsidR="004B3F7E" w:rsidRDefault="00000000">
      <w:pPr>
        <w:pStyle w:val="BodyText"/>
        <w:spacing w:before="1"/>
        <w:ind w:left="1540" w:right="128"/>
      </w:pPr>
      <w:r>
        <w:t>(c)</w:t>
      </w:r>
      <w:r>
        <w:rPr>
          <w:spacing w:val="-3"/>
        </w:rPr>
        <w:t xml:space="preserve"> </w:t>
      </w:r>
      <w:r>
        <w:t>is</w:t>
      </w:r>
      <w:r>
        <w:rPr>
          <w:spacing w:val="-3"/>
        </w:rPr>
        <w:t xml:space="preserve"> </w:t>
      </w:r>
      <w:r>
        <w:t>independently</w:t>
      </w:r>
      <w:r>
        <w:rPr>
          <w:spacing w:val="-4"/>
        </w:rPr>
        <w:t xml:space="preserve"> </w:t>
      </w:r>
      <w:r>
        <w:t>developed</w:t>
      </w:r>
      <w:r>
        <w:rPr>
          <w:spacing w:val="-1"/>
        </w:rPr>
        <w:t xml:space="preserve"> </w:t>
      </w:r>
      <w:r>
        <w:t>by</w:t>
      </w:r>
      <w:r>
        <w:rPr>
          <w:spacing w:val="-3"/>
        </w:rPr>
        <w:t xml:space="preserve"> </w:t>
      </w:r>
      <w:r>
        <w:t>Recipient without the</w:t>
      </w:r>
      <w:r>
        <w:rPr>
          <w:spacing w:val="-1"/>
        </w:rPr>
        <w:t xml:space="preserve"> </w:t>
      </w:r>
      <w:r>
        <w:t>use</w:t>
      </w:r>
      <w:r>
        <w:rPr>
          <w:spacing w:val="-1"/>
        </w:rPr>
        <w:t xml:space="preserve"> </w:t>
      </w:r>
      <w:r>
        <w:t>of</w:t>
      </w:r>
      <w:r>
        <w:rPr>
          <w:spacing w:val="-1"/>
        </w:rPr>
        <w:t xml:space="preserve"> </w:t>
      </w:r>
      <w:r>
        <w:t>any</w:t>
      </w:r>
      <w:r>
        <w:rPr>
          <w:spacing w:val="-3"/>
        </w:rPr>
        <w:t xml:space="preserve"> </w:t>
      </w:r>
      <w:r>
        <w:t>Confidential</w:t>
      </w:r>
      <w:r>
        <w:rPr>
          <w:spacing w:val="-2"/>
        </w:rPr>
        <w:t xml:space="preserve"> </w:t>
      </w:r>
      <w:r>
        <w:t>Information</w:t>
      </w:r>
      <w:r>
        <w:rPr>
          <w:spacing w:val="-4"/>
        </w:rPr>
        <w:t xml:space="preserve"> </w:t>
      </w:r>
      <w:r>
        <w:t>of</w:t>
      </w:r>
      <w:r>
        <w:rPr>
          <w:spacing w:val="-1"/>
        </w:rPr>
        <w:t xml:space="preserve"> </w:t>
      </w:r>
      <w:r>
        <w:t>Discloser; or</w:t>
      </w:r>
      <w:r>
        <w:rPr>
          <w:spacing w:val="-2"/>
        </w:rPr>
        <w:t xml:space="preserve"> </w:t>
      </w:r>
      <w:r>
        <w:t>(d)</w:t>
      </w:r>
      <w:r>
        <w:rPr>
          <w:spacing w:val="-2"/>
        </w:rPr>
        <w:t xml:space="preserve"> </w:t>
      </w:r>
      <w:r>
        <w:t>is</w:t>
      </w:r>
      <w:r>
        <w:rPr>
          <w:spacing w:val="-2"/>
        </w:rPr>
        <w:t xml:space="preserve"> </w:t>
      </w:r>
      <w:r>
        <w:t>obtained</w:t>
      </w:r>
      <w:r>
        <w:rPr>
          <w:spacing w:val="-2"/>
        </w:rPr>
        <w:t xml:space="preserve"> </w:t>
      </w:r>
      <w:r>
        <w:t>by</w:t>
      </w:r>
      <w:r>
        <w:rPr>
          <w:spacing w:val="-4"/>
        </w:rPr>
        <w:t xml:space="preserve"> </w:t>
      </w:r>
      <w:r>
        <w:t>Recipient</w:t>
      </w:r>
      <w:r>
        <w:rPr>
          <w:spacing w:val="-1"/>
        </w:rPr>
        <w:t xml:space="preserve"> </w:t>
      </w:r>
      <w:r>
        <w:t>without</w:t>
      </w:r>
      <w:r>
        <w:rPr>
          <w:spacing w:val="-1"/>
        </w:rPr>
        <w:t xml:space="preserve"> </w:t>
      </w:r>
      <w:r>
        <w:t>obligation</w:t>
      </w:r>
      <w:r>
        <w:rPr>
          <w:spacing w:val="-5"/>
        </w:rPr>
        <w:t xml:space="preserve"> </w:t>
      </w:r>
      <w:r>
        <w:t>of</w:t>
      </w:r>
      <w:r>
        <w:rPr>
          <w:spacing w:val="-2"/>
        </w:rPr>
        <w:t xml:space="preserve"> </w:t>
      </w:r>
      <w:r>
        <w:t>confidentiality</w:t>
      </w:r>
      <w:r>
        <w:rPr>
          <w:spacing w:val="-5"/>
        </w:rPr>
        <w:t xml:space="preserve"> </w:t>
      </w:r>
      <w:r>
        <w:t>from</w:t>
      </w:r>
      <w:r>
        <w:rPr>
          <w:spacing w:val="-6"/>
        </w:rPr>
        <w:t xml:space="preserve"> </w:t>
      </w:r>
      <w:r>
        <w:t>a</w:t>
      </w:r>
      <w:r>
        <w:rPr>
          <w:spacing w:val="-2"/>
        </w:rPr>
        <w:t xml:space="preserve"> </w:t>
      </w:r>
      <w:r>
        <w:t>third party</w:t>
      </w:r>
      <w:r>
        <w:rPr>
          <w:spacing w:val="-5"/>
        </w:rPr>
        <w:t xml:space="preserve"> </w:t>
      </w:r>
      <w:r>
        <w:t>who</w:t>
      </w:r>
      <w:r>
        <w:rPr>
          <w:spacing w:val="-2"/>
        </w:rPr>
        <w:t xml:space="preserve"> </w:t>
      </w:r>
      <w:r>
        <w:t>has</w:t>
      </w:r>
      <w:r>
        <w:rPr>
          <w:spacing w:val="-4"/>
        </w:rPr>
        <w:t xml:space="preserve"> </w:t>
      </w:r>
      <w:r>
        <w:t>the</w:t>
      </w:r>
      <w:r>
        <w:rPr>
          <w:spacing w:val="-4"/>
        </w:rPr>
        <w:t xml:space="preserve"> </w:t>
      </w:r>
      <w:r>
        <w:t>right</w:t>
      </w:r>
      <w:r>
        <w:rPr>
          <w:spacing w:val="-4"/>
        </w:rPr>
        <w:t xml:space="preserve"> </w:t>
      </w:r>
      <w:r>
        <w:t>to disclose it. Additionally, a disclosure of Confidential Information that is (a) in response to a valid order</w:t>
      </w:r>
      <w:r>
        <w:rPr>
          <w:spacing w:val="40"/>
        </w:rPr>
        <w:t xml:space="preserve"> </w:t>
      </w:r>
      <w:r>
        <w:t xml:space="preserve">by a court or other government body, (b) required by law, or (c) necessary to establish the rights of either party hereunder, shall not </w:t>
      </w:r>
      <w:proofErr w:type="gramStart"/>
      <w:r>
        <w:t>be considered to be</w:t>
      </w:r>
      <w:proofErr w:type="gramEnd"/>
      <w:r>
        <w:t xml:space="preserve"> a breach of this Agreement.</w:t>
      </w:r>
    </w:p>
    <w:p w14:paraId="37FFFF9F" w14:textId="77777777" w:rsidR="004B3F7E" w:rsidRDefault="004B3F7E">
      <w:pPr>
        <w:pStyle w:val="BodyText"/>
        <w:spacing w:before="10"/>
        <w:rPr>
          <w:sz w:val="21"/>
        </w:rPr>
      </w:pPr>
    </w:p>
    <w:p w14:paraId="5CE0CC8F" w14:textId="2C1B4298" w:rsidR="004B3F7E" w:rsidRDefault="00000000" w:rsidP="00A97B6C">
      <w:pPr>
        <w:pStyle w:val="ListParagraph"/>
        <w:numPr>
          <w:ilvl w:val="1"/>
          <w:numId w:val="2"/>
        </w:numPr>
        <w:tabs>
          <w:tab w:val="left" w:pos="1540"/>
        </w:tabs>
        <w:spacing w:before="84"/>
        <w:ind w:right="182" w:hanging="720"/>
      </w:pPr>
      <w:r w:rsidRPr="00A97B6C">
        <w:rPr>
          <w:b/>
          <w:i/>
        </w:rPr>
        <w:t xml:space="preserve">Use and Disclosure: </w:t>
      </w:r>
      <w:r>
        <w:t>Recipient shall not disclose to any person or use for any purpose, except as expressly permitted by this Agreement, any Confidential Information of Discloser. Recipient may disclose</w:t>
      </w:r>
      <w:r w:rsidRPr="00A97B6C">
        <w:rPr>
          <w:spacing w:val="-3"/>
        </w:rPr>
        <w:t xml:space="preserve"> </w:t>
      </w:r>
      <w:r>
        <w:t>Confidential</w:t>
      </w:r>
      <w:r w:rsidRPr="00A97B6C">
        <w:rPr>
          <w:spacing w:val="-4"/>
        </w:rPr>
        <w:t xml:space="preserve"> </w:t>
      </w:r>
      <w:r>
        <w:t>Information</w:t>
      </w:r>
      <w:r w:rsidRPr="00A97B6C">
        <w:rPr>
          <w:spacing w:val="-3"/>
        </w:rPr>
        <w:t xml:space="preserve"> </w:t>
      </w:r>
      <w:r>
        <w:t>only</w:t>
      </w:r>
      <w:r w:rsidRPr="00A97B6C">
        <w:rPr>
          <w:spacing w:val="-6"/>
        </w:rPr>
        <w:t xml:space="preserve"> </w:t>
      </w:r>
      <w:r>
        <w:t>to</w:t>
      </w:r>
      <w:r w:rsidRPr="00A97B6C">
        <w:rPr>
          <w:spacing w:val="-6"/>
        </w:rPr>
        <w:t xml:space="preserve"> </w:t>
      </w:r>
      <w:r>
        <w:t>its</w:t>
      </w:r>
      <w:r w:rsidRPr="00A97B6C">
        <w:rPr>
          <w:spacing w:val="-3"/>
        </w:rPr>
        <w:t xml:space="preserve"> </w:t>
      </w:r>
      <w:r>
        <w:t>employees,</w:t>
      </w:r>
      <w:r w:rsidRPr="00A97B6C">
        <w:rPr>
          <w:spacing w:val="-3"/>
        </w:rPr>
        <w:t xml:space="preserve"> </w:t>
      </w:r>
      <w:r>
        <w:t>independent</w:t>
      </w:r>
      <w:r w:rsidRPr="00A97B6C">
        <w:rPr>
          <w:spacing w:val="-2"/>
        </w:rPr>
        <w:t xml:space="preserve"> </w:t>
      </w:r>
      <w:r>
        <w:t>contractors</w:t>
      </w:r>
      <w:r w:rsidRPr="00A97B6C">
        <w:rPr>
          <w:spacing w:val="-5"/>
        </w:rPr>
        <w:t xml:space="preserve"> </w:t>
      </w:r>
      <w:r>
        <w:t>and</w:t>
      </w:r>
      <w:r w:rsidRPr="00A97B6C">
        <w:rPr>
          <w:spacing w:val="-3"/>
        </w:rPr>
        <w:t xml:space="preserve"> </w:t>
      </w:r>
      <w:r>
        <w:t>advisors</w:t>
      </w:r>
      <w:r w:rsidRPr="00A97B6C">
        <w:rPr>
          <w:spacing w:val="-3"/>
        </w:rPr>
        <w:t xml:space="preserve"> </w:t>
      </w:r>
      <w:r>
        <w:t>who</w:t>
      </w:r>
      <w:r w:rsidRPr="00A97B6C">
        <w:rPr>
          <w:spacing w:val="-6"/>
        </w:rPr>
        <w:t xml:space="preserve"> </w:t>
      </w:r>
      <w:r>
        <w:t>need</w:t>
      </w:r>
      <w:r w:rsidR="00A97B6C">
        <w:t xml:space="preserve"> </w:t>
      </w:r>
      <w:r>
        <w:t>to</w:t>
      </w:r>
      <w:r w:rsidRPr="00A97B6C">
        <w:rPr>
          <w:spacing w:val="-1"/>
        </w:rPr>
        <w:t xml:space="preserve"> </w:t>
      </w:r>
      <w:r>
        <w:t>know</w:t>
      </w:r>
      <w:r w:rsidRPr="00A97B6C">
        <w:rPr>
          <w:spacing w:val="-2"/>
        </w:rPr>
        <w:t xml:space="preserve"> </w:t>
      </w:r>
      <w:r>
        <w:t>such</w:t>
      </w:r>
      <w:r w:rsidRPr="00A97B6C">
        <w:rPr>
          <w:spacing w:val="-4"/>
        </w:rPr>
        <w:t xml:space="preserve"> </w:t>
      </w:r>
      <w:r>
        <w:t>information,</w:t>
      </w:r>
      <w:r w:rsidRPr="00A97B6C">
        <w:rPr>
          <w:spacing w:val="-6"/>
        </w:rPr>
        <w:t xml:space="preserve"> </w:t>
      </w:r>
      <w:r>
        <w:t>and</w:t>
      </w:r>
      <w:r w:rsidRPr="00A97B6C">
        <w:rPr>
          <w:spacing w:val="-1"/>
        </w:rPr>
        <w:t xml:space="preserve"> </w:t>
      </w:r>
      <w:r>
        <w:t>who</w:t>
      </w:r>
      <w:r w:rsidRPr="00A97B6C">
        <w:rPr>
          <w:spacing w:val="-1"/>
        </w:rPr>
        <w:t xml:space="preserve"> </w:t>
      </w:r>
      <w:r>
        <w:t>are</w:t>
      </w:r>
      <w:r w:rsidRPr="00A97B6C">
        <w:rPr>
          <w:spacing w:val="-1"/>
        </w:rPr>
        <w:t xml:space="preserve"> </w:t>
      </w:r>
      <w:r>
        <w:t>bound</w:t>
      </w:r>
      <w:r w:rsidRPr="00A97B6C">
        <w:rPr>
          <w:spacing w:val="-4"/>
        </w:rPr>
        <w:t xml:space="preserve"> </w:t>
      </w:r>
      <w:r>
        <w:t>to</w:t>
      </w:r>
      <w:r w:rsidRPr="00A97B6C">
        <w:rPr>
          <w:spacing w:val="-1"/>
        </w:rPr>
        <w:t xml:space="preserve"> </w:t>
      </w:r>
      <w:r>
        <w:t>keep</w:t>
      </w:r>
      <w:r w:rsidRPr="00A97B6C">
        <w:rPr>
          <w:spacing w:val="-4"/>
        </w:rPr>
        <w:t xml:space="preserve"> </w:t>
      </w:r>
      <w:r>
        <w:t>such</w:t>
      </w:r>
      <w:r w:rsidRPr="00A97B6C">
        <w:rPr>
          <w:spacing w:val="-4"/>
        </w:rPr>
        <w:t xml:space="preserve"> </w:t>
      </w:r>
      <w:r>
        <w:t>information</w:t>
      </w:r>
      <w:r w:rsidRPr="00A97B6C">
        <w:rPr>
          <w:spacing w:val="-4"/>
        </w:rPr>
        <w:t xml:space="preserve"> </w:t>
      </w:r>
      <w:r>
        <w:t>confidential.</w:t>
      </w:r>
      <w:r w:rsidRPr="00A97B6C">
        <w:rPr>
          <w:spacing w:val="-1"/>
        </w:rPr>
        <w:t xml:space="preserve"> </w:t>
      </w:r>
      <w:proofErr w:type="gramStart"/>
      <w:r>
        <w:t>Recipient</w:t>
      </w:r>
      <w:proofErr w:type="gramEnd"/>
      <w:r>
        <w:t xml:space="preserve"> shall give Discloser’s Confidential Information at least the same level of protection</w:t>
      </w:r>
      <w:r w:rsidRPr="00A97B6C">
        <w:rPr>
          <w:spacing w:val="-1"/>
        </w:rPr>
        <w:t xml:space="preserve"> </w:t>
      </w:r>
      <w:r>
        <w:t xml:space="preserve">as it gives its own Confidential Information of similar nature, but not less than a reasonable level of protection. </w:t>
      </w:r>
      <w:proofErr w:type="gramStart"/>
      <w:r>
        <w:t>Recipient</w:t>
      </w:r>
      <w:proofErr w:type="gramEnd"/>
      <w:r>
        <w:t xml:space="preserve"> shall maintain Confidential</w:t>
      </w:r>
      <w:r w:rsidRPr="00A97B6C">
        <w:rPr>
          <w:spacing w:val="-1"/>
        </w:rPr>
        <w:t xml:space="preserve"> </w:t>
      </w:r>
      <w:r>
        <w:t>Information</w:t>
      </w:r>
      <w:r w:rsidRPr="00A97B6C">
        <w:rPr>
          <w:spacing w:val="-5"/>
        </w:rPr>
        <w:t xml:space="preserve"> </w:t>
      </w:r>
      <w:r>
        <w:t>in</w:t>
      </w:r>
      <w:r w:rsidRPr="00A97B6C">
        <w:rPr>
          <w:spacing w:val="-5"/>
        </w:rPr>
        <w:t xml:space="preserve"> </w:t>
      </w:r>
      <w:r>
        <w:t>a</w:t>
      </w:r>
      <w:r w:rsidRPr="00A97B6C">
        <w:rPr>
          <w:spacing w:val="-2"/>
        </w:rPr>
        <w:t xml:space="preserve"> </w:t>
      </w:r>
      <w:r>
        <w:t>safe</w:t>
      </w:r>
      <w:r w:rsidRPr="00A97B6C">
        <w:rPr>
          <w:spacing w:val="-2"/>
        </w:rPr>
        <w:t xml:space="preserve"> </w:t>
      </w:r>
      <w:r>
        <w:t>and</w:t>
      </w:r>
      <w:r w:rsidRPr="00A97B6C">
        <w:rPr>
          <w:spacing w:val="-2"/>
        </w:rPr>
        <w:t xml:space="preserve"> </w:t>
      </w:r>
      <w:r>
        <w:t>secure</w:t>
      </w:r>
      <w:r w:rsidRPr="00A97B6C">
        <w:rPr>
          <w:spacing w:val="-2"/>
        </w:rPr>
        <w:t xml:space="preserve"> </w:t>
      </w:r>
      <w:r>
        <w:t>place</w:t>
      </w:r>
      <w:r w:rsidRPr="00A97B6C">
        <w:rPr>
          <w:spacing w:val="-4"/>
        </w:rPr>
        <w:t xml:space="preserve"> </w:t>
      </w:r>
      <w:r>
        <w:t>and</w:t>
      </w:r>
      <w:r w:rsidRPr="00A97B6C">
        <w:rPr>
          <w:spacing w:val="-4"/>
        </w:rPr>
        <w:t xml:space="preserve"> </w:t>
      </w:r>
      <w:r>
        <w:t>shall</w:t>
      </w:r>
      <w:r w:rsidRPr="00A97B6C">
        <w:rPr>
          <w:spacing w:val="-1"/>
        </w:rPr>
        <w:t xml:space="preserve"> </w:t>
      </w:r>
      <w:r>
        <w:t>not</w:t>
      </w:r>
      <w:r w:rsidRPr="00A97B6C">
        <w:rPr>
          <w:spacing w:val="-1"/>
        </w:rPr>
        <w:t xml:space="preserve"> </w:t>
      </w:r>
      <w:r>
        <w:t>copy</w:t>
      </w:r>
      <w:r w:rsidRPr="00A97B6C">
        <w:rPr>
          <w:spacing w:val="-5"/>
        </w:rPr>
        <w:t xml:space="preserve"> </w:t>
      </w:r>
      <w:r>
        <w:t>Confidential</w:t>
      </w:r>
      <w:r w:rsidRPr="00A97B6C">
        <w:rPr>
          <w:spacing w:val="-4"/>
        </w:rPr>
        <w:t xml:space="preserve"> </w:t>
      </w:r>
      <w:r>
        <w:t>Information</w:t>
      </w:r>
      <w:r w:rsidRPr="00A97B6C">
        <w:rPr>
          <w:spacing w:val="-2"/>
        </w:rPr>
        <w:t xml:space="preserve"> </w:t>
      </w:r>
      <w:r>
        <w:t>except</w:t>
      </w:r>
      <w:r w:rsidRPr="00A97B6C">
        <w:rPr>
          <w:spacing w:val="-4"/>
        </w:rPr>
        <w:t xml:space="preserve"> </w:t>
      </w:r>
      <w:r>
        <w:t>to the extent necessary for the purposes of this Agreement. All confidentiality obligations shall survive termination of this Agreement.</w:t>
      </w:r>
    </w:p>
    <w:p w14:paraId="37146BCE" w14:textId="77777777" w:rsidR="004B3F7E" w:rsidRDefault="004B3F7E">
      <w:pPr>
        <w:pStyle w:val="BodyText"/>
      </w:pPr>
    </w:p>
    <w:p w14:paraId="2578A038" w14:textId="6322403E" w:rsidR="004B3F7E" w:rsidRDefault="00000000">
      <w:pPr>
        <w:pStyle w:val="ListParagraph"/>
        <w:numPr>
          <w:ilvl w:val="1"/>
          <w:numId w:val="2"/>
        </w:numPr>
        <w:tabs>
          <w:tab w:val="left" w:pos="1540"/>
        </w:tabs>
        <w:ind w:right="111" w:hanging="720"/>
      </w:pPr>
      <w:r>
        <w:rPr>
          <w:b/>
          <w:i/>
        </w:rPr>
        <w:t>Data</w:t>
      </w:r>
      <w:r>
        <w:rPr>
          <w:b/>
          <w:i/>
          <w:spacing w:val="-3"/>
        </w:rPr>
        <w:t xml:space="preserve"> </w:t>
      </w:r>
      <w:r>
        <w:rPr>
          <w:b/>
          <w:i/>
        </w:rPr>
        <w:t>Protection:</w:t>
      </w:r>
      <w:r>
        <w:rPr>
          <w:b/>
          <w:i/>
          <w:spacing w:val="-1"/>
        </w:rPr>
        <w:t xml:space="preserve"> </w:t>
      </w:r>
      <w:proofErr w:type="spellStart"/>
      <w:r w:rsidR="00041D08">
        <w:t>MindSampler</w:t>
      </w:r>
      <w:proofErr w:type="spellEnd"/>
      <w:r>
        <w:rPr>
          <w:spacing w:val="-4"/>
        </w:rPr>
        <w:t xml:space="preserve"> </w:t>
      </w:r>
      <w:r>
        <w:t>shall</w:t>
      </w:r>
      <w:r>
        <w:rPr>
          <w:spacing w:val="-2"/>
        </w:rPr>
        <w:t xml:space="preserve"> </w:t>
      </w:r>
      <w:r>
        <w:t>use</w:t>
      </w:r>
      <w:r>
        <w:rPr>
          <w:spacing w:val="-3"/>
        </w:rPr>
        <w:t xml:space="preserve"> </w:t>
      </w:r>
      <w:r>
        <w:t>commercially</w:t>
      </w:r>
      <w:r>
        <w:rPr>
          <w:spacing w:val="-6"/>
        </w:rPr>
        <w:t xml:space="preserve"> </w:t>
      </w:r>
      <w:r>
        <w:t>reasonable</w:t>
      </w:r>
      <w:r>
        <w:rPr>
          <w:spacing w:val="-3"/>
        </w:rPr>
        <w:t xml:space="preserve"> </w:t>
      </w:r>
      <w:r>
        <w:t>technology,</w:t>
      </w:r>
      <w:r>
        <w:rPr>
          <w:spacing w:val="-3"/>
        </w:rPr>
        <w:t xml:space="preserve"> </w:t>
      </w:r>
      <w:r>
        <w:t>industry</w:t>
      </w:r>
      <w:r>
        <w:rPr>
          <w:spacing w:val="-6"/>
        </w:rPr>
        <w:t xml:space="preserve"> </w:t>
      </w:r>
      <w:r>
        <w:t>best</w:t>
      </w:r>
      <w:r>
        <w:rPr>
          <w:spacing w:val="-5"/>
        </w:rPr>
        <w:t xml:space="preserve"> </w:t>
      </w:r>
      <w:r>
        <w:t>practices</w:t>
      </w:r>
      <w:r>
        <w:rPr>
          <w:spacing w:val="-3"/>
        </w:rPr>
        <w:t xml:space="preserve"> </w:t>
      </w:r>
      <w:r>
        <w:t>and best efforts to ensure the integrity and security of all Confidential Information with respect to theft, piracy, unauthorized access, copying, duplication and distribution.</w:t>
      </w:r>
    </w:p>
    <w:p w14:paraId="5F9A1118" w14:textId="77777777" w:rsidR="004B3F7E" w:rsidRDefault="004B3F7E">
      <w:pPr>
        <w:pStyle w:val="BodyText"/>
        <w:spacing w:before="2"/>
        <w:rPr>
          <w:b/>
          <w:i/>
        </w:rPr>
      </w:pPr>
    </w:p>
    <w:p w14:paraId="348EA627" w14:textId="77777777" w:rsidR="004B3F7E" w:rsidRDefault="00000000">
      <w:pPr>
        <w:pStyle w:val="ListParagraph"/>
        <w:numPr>
          <w:ilvl w:val="0"/>
          <w:numId w:val="2"/>
        </w:numPr>
        <w:tabs>
          <w:tab w:val="left" w:pos="640"/>
        </w:tabs>
        <w:ind w:left="640" w:hanging="540"/>
        <w:rPr>
          <w:b/>
          <w:i/>
        </w:rPr>
      </w:pPr>
      <w:r>
        <w:rPr>
          <w:b/>
          <w:i/>
        </w:rPr>
        <w:t>Limitation</w:t>
      </w:r>
      <w:r>
        <w:rPr>
          <w:b/>
          <w:i/>
          <w:spacing w:val="-4"/>
        </w:rPr>
        <w:t xml:space="preserve"> </w:t>
      </w:r>
      <w:r>
        <w:rPr>
          <w:b/>
          <w:i/>
        </w:rPr>
        <w:t>of</w:t>
      </w:r>
      <w:r>
        <w:rPr>
          <w:b/>
          <w:i/>
          <w:spacing w:val="-3"/>
        </w:rPr>
        <w:t xml:space="preserve"> </w:t>
      </w:r>
      <w:r>
        <w:rPr>
          <w:b/>
          <w:i/>
          <w:spacing w:val="-2"/>
        </w:rPr>
        <w:t>Liability</w:t>
      </w:r>
    </w:p>
    <w:p w14:paraId="5F88F73D" w14:textId="77777777" w:rsidR="004B3F7E" w:rsidRDefault="004B3F7E">
      <w:pPr>
        <w:pStyle w:val="BodyText"/>
        <w:spacing w:before="2"/>
        <w:rPr>
          <w:b/>
          <w:i/>
          <w:sz w:val="21"/>
        </w:rPr>
      </w:pPr>
    </w:p>
    <w:p w14:paraId="2481CD88" w14:textId="54F152F7" w:rsidR="004B3F7E" w:rsidRDefault="00000000">
      <w:pPr>
        <w:pStyle w:val="BodyText"/>
        <w:spacing w:before="1"/>
        <w:ind w:left="640" w:right="16"/>
      </w:pPr>
      <w:r>
        <w:t>UNLESS</w:t>
      </w:r>
      <w:r>
        <w:rPr>
          <w:spacing w:val="-3"/>
        </w:rPr>
        <w:t xml:space="preserve"> </w:t>
      </w:r>
      <w:r>
        <w:t>OTHERWISE</w:t>
      </w:r>
      <w:r>
        <w:rPr>
          <w:spacing w:val="-3"/>
        </w:rPr>
        <w:t xml:space="preserve"> </w:t>
      </w:r>
      <w:r>
        <w:t>REQUIRED</w:t>
      </w:r>
      <w:r>
        <w:rPr>
          <w:spacing w:val="-4"/>
        </w:rPr>
        <w:t xml:space="preserve"> </w:t>
      </w:r>
      <w:r>
        <w:t>BY</w:t>
      </w:r>
      <w:r>
        <w:rPr>
          <w:spacing w:val="-3"/>
        </w:rPr>
        <w:t xml:space="preserve"> </w:t>
      </w:r>
      <w:r>
        <w:t>APPLICABLE</w:t>
      </w:r>
      <w:r>
        <w:rPr>
          <w:spacing w:val="-3"/>
        </w:rPr>
        <w:t xml:space="preserve"> </w:t>
      </w:r>
      <w:r>
        <w:t>LAW,</w:t>
      </w:r>
      <w:r>
        <w:rPr>
          <w:spacing w:val="-2"/>
        </w:rPr>
        <w:t xml:space="preserve"> </w:t>
      </w:r>
      <w:r>
        <w:t>NEITHER</w:t>
      </w:r>
      <w:r>
        <w:rPr>
          <w:spacing w:val="-4"/>
        </w:rPr>
        <w:t xml:space="preserve"> </w:t>
      </w:r>
      <w:r>
        <w:t>PARTY</w:t>
      </w:r>
      <w:r>
        <w:rPr>
          <w:spacing w:val="-3"/>
        </w:rPr>
        <w:t xml:space="preserve"> </w:t>
      </w:r>
      <w:r>
        <w:t>BE</w:t>
      </w:r>
      <w:r>
        <w:rPr>
          <w:spacing w:val="-2"/>
        </w:rPr>
        <w:t xml:space="preserve"> </w:t>
      </w:r>
      <w:r>
        <w:t>LIABLE</w:t>
      </w:r>
      <w:r>
        <w:rPr>
          <w:spacing w:val="-3"/>
        </w:rPr>
        <w:t xml:space="preserve"> </w:t>
      </w:r>
      <w:r>
        <w:t>TO</w:t>
      </w:r>
      <w:r>
        <w:rPr>
          <w:spacing w:val="-3"/>
        </w:rPr>
        <w:t xml:space="preserve"> </w:t>
      </w:r>
      <w:r>
        <w:t>THE</w:t>
      </w:r>
      <w:r>
        <w:rPr>
          <w:spacing w:val="-5"/>
        </w:rPr>
        <w:t xml:space="preserve"> </w:t>
      </w:r>
      <w:r>
        <w:t xml:space="preserve">OTHER PARTY OR ANY THIRD PARTY FOR INDIRECT, PUNITIVE, SPECIAL OR CONSEQUENTIAL DAMAGES OR LOST DATA OR PROFITS AS A RESULT OF OR IN ANY WAY CONNECTED TO THE </w:t>
      </w:r>
      <w:r w:rsidR="00041D08">
        <w:t>MINDSAMPLER</w:t>
      </w:r>
      <w:r>
        <w:t xml:space="preserve"> SERVICE OR THIS AGREEMENT, WHETHER LIABILITY IS ASSERTED IN CONTRACT OR TORT (INCLUDING NEGLIGENCE AND STRICT PRODUCT LIABLITY), AND EVEN IF EITHER PARTY HAS BEEN</w:t>
      </w:r>
      <w:r>
        <w:rPr>
          <w:spacing w:val="-2"/>
        </w:rPr>
        <w:t xml:space="preserve"> </w:t>
      </w:r>
      <w:r>
        <w:t>SPECIFICALLY</w:t>
      </w:r>
      <w:r>
        <w:rPr>
          <w:spacing w:val="-2"/>
        </w:rPr>
        <w:t xml:space="preserve"> </w:t>
      </w:r>
      <w:r>
        <w:t>ADVISED</w:t>
      </w:r>
      <w:r>
        <w:rPr>
          <w:spacing w:val="-2"/>
        </w:rPr>
        <w:t xml:space="preserve"> </w:t>
      </w:r>
      <w:r>
        <w:t>CONCERNING THE</w:t>
      </w:r>
      <w:r>
        <w:rPr>
          <w:spacing w:val="-1"/>
        </w:rPr>
        <w:t xml:space="preserve"> </w:t>
      </w:r>
      <w:r>
        <w:t>POSSIBILITY</w:t>
      </w:r>
      <w:r>
        <w:rPr>
          <w:spacing w:val="-2"/>
        </w:rPr>
        <w:t xml:space="preserve"> </w:t>
      </w:r>
      <w:r>
        <w:t>OF</w:t>
      </w:r>
      <w:r>
        <w:rPr>
          <w:spacing w:val="-1"/>
        </w:rPr>
        <w:t xml:space="preserve"> </w:t>
      </w:r>
      <w:r>
        <w:t>SUCH</w:t>
      </w:r>
      <w:r>
        <w:rPr>
          <w:spacing w:val="-2"/>
        </w:rPr>
        <w:t xml:space="preserve"> </w:t>
      </w:r>
      <w:r>
        <w:t>DAMAGES.</w:t>
      </w:r>
      <w:r>
        <w:rPr>
          <w:spacing w:val="-1"/>
        </w:rPr>
        <w:t xml:space="preserve"> </w:t>
      </w:r>
      <w:r>
        <w:t>EXCEPT</w:t>
      </w:r>
      <w:r>
        <w:rPr>
          <w:spacing w:val="-2"/>
        </w:rPr>
        <w:t xml:space="preserve"> </w:t>
      </w:r>
      <w:r>
        <w:t xml:space="preserve">WITH RESPECT TO AN INFRINGEMENT, EITHER PARTY’S AGGREGATE LIABILITY FOR ANY CLAIMS OR DAMAGES ARISING OUT OF OR RELATED TO THIS AGREEMENT SHALL NOT EXCEED THE AMOUNTS PAID OR PAYABLE BY LICENSEE TO </w:t>
      </w:r>
      <w:r w:rsidR="00041D08">
        <w:t>MINDSAMPLER</w:t>
      </w:r>
      <w:r>
        <w:t xml:space="preserve"> IN THE TWELVE (12) MONTH PERIOD IMMEDIATELY PRECEDING THE EVENT WHICH GAVE RISE TO THE CLAIM.</w:t>
      </w:r>
    </w:p>
    <w:p w14:paraId="37726F56" w14:textId="77777777" w:rsidR="004B3F7E" w:rsidRDefault="004B3F7E">
      <w:pPr>
        <w:pStyle w:val="BodyText"/>
        <w:spacing w:before="1"/>
      </w:pPr>
    </w:p>
    <w:p w14:paraId="3C26122E" w14:textId="77777777" w:rsidR="004B3F7E" w:rsidRDefault="00000000">
      <w:pPr>
        <w:pStyle w:val="Heading1"/>
        <w:numPr>
          <w:ilvl w:val="0"/>
          <w:numId w:val="2"/>
        </w:numPr>
        <w:tabs>
          <w:tab w:val="left" w:pos="640"/>
        </w:tabs>
        <w:ind w:left="640" w:hanging="540"/>
      </w:pPr>
      <w:r>
        <w:t>Force</w:t>
      </w:r>
      <w:r>
        <w:rPr>
          <w:spacing w:val="-5"/>
        </w:rPr>
        <w:t xml:space="preserve"> </w:t>
      </w:r>
      <w:r>
        <w:rPr>
          <w:spacing w:val="-2"/>
        </w:rPr>
        <w:t>Majeure</w:t>
      </w:r>
    </w:p>
    <w:p w14:paraId="1B9443AF" w14:textId="77777777" w:rsidR="004B3F7E" w:rsidRDefault="004B3F7E">
      <w:pPr>
        <w:pStyle w:val="BodyText"/>
        <w:rPr>
          <w:b/>
          <w:i/>
          <w:sz w:val="21"/>
        </w:rPr>
      </w:pPr>
    </w:p>
    <w:p w14:paraId="21F5434E" w14:textId="77777777" w:rsidR="004B3F7E" w:rsidRDefault="00000000">
      <w:pPr>
        <w:pStyle w:val="BodyText"/>
        <w:spacing w:before="1"/>
        <w:ind w:left="640" w:right="475"/>
        <w:jc w:val="both"/>
      </w:pPr>
      <w:r>
        <w:t>Neither</w:t>
      </w:r>
      <w:r>
        <w:rPr>
          <w:spacing w:val="-1"/>
        </w:rPr>
        <w:t xml:space="preserve"> </w:t>
      </w:r>
      <w:r>
        <w:t>party</w:t>
      </w:r>
      <w:r>
        <w:rPr>
          <w:spacing w:val="-5"/>
        </w:rPr>
        <w:t xml:space="preserve"> </w:t>
      </w:r>
      <w:r>
        <w:t>shall</w:t>
      </w:r>
      <w:r>
        <w:rPr>
          <w:spacing w:val="-1"/>
        </w:rPr>
        <w:t xml:space="preserve"> </w:t>
      </w:r>
      <w:r>
        <w:t>be</w:t>
      </w:r>
      <w:r>
        <w:rPr>
          <w:spacing w:val="-4"/>
        </w:rPr>
        <w:t xml:space="preserve"> </w:t>
      </w:r>
      <w:r>
        <w:t>liable</w:t>
      </w:r>
      <w:r>
        <w:rPr>
          <w:spacing w:val="-4"/>
        </w:rPr>
        <w:t xml:space="preserve"> </w:t>
      </w:r>
      <w:r>
        <w:t>for</w:t>
      </w:r>
      <w:r>
        <w:rPr>
          <w:spacing w:val="-4"/>
        </w:rPr>
        <w:t xml:space="preserve"> </w:t>
      </w:r>
      <w:r>
        <w:t>any</w:t>
      </w:r>
      <w:r>
        <w:rPr>
          <w:spacing w:val="-4"/>
        </w:rPr>
        <w:t xml:space="preserve"> </w:t>
      </w:r>
      <w:r>
        <w:t>loss</w:t>
      </w:r>
      <w:r>
        <w:rPr>
          <w:spacing w:val="-4"/>
        </w:rPr>
        <w:t xml:space="preserve"> </w:t>
      </w:r>
      <w:r>
        <w:t>or</w:t>
      </w:r>
      <w:r>
        <w:rPr>
          <w:spacing w:val="-2"/>
        </w:rPr>
        <w:t xml:space="preserve"> </w:t>
      </w:r>
      <w:r>
        <w:t>damage</w:t>
      </w:r>
      <w:r>
        <w:rPr>
          <w:spacing w:val="-2"/>
        </w:rPr>
        <w:t xml:space="preserve"> </w:t>
      </w:r>
      <w:r>
        <w:t>or be</w:t>
      </w:r>
      <w:r>
        <w:rPr>
          <w:spacing w:val="-2"/>
        </w:rPr>
        <w:t xml:space="preserve"> </w:t>
      </w:r>
      <w:r>
        <w:t>deemed</w:t>
      </w:r>
      <w:r>
        <w:rPr>
          <w:spacing w:val="-2"/>
        </w:rPr>
        <w:t xml:space="preserve"> </w:t>
      </w:r>
      <w:r>
        <w:t>to</w:t>
      </w:r>
      <w:r>
        <w:rPr>
          <w:spacing w:val="-5"/>
        </w:rPr>
        <w:t xml:space="preserve"> </w:t>
      </w:r>
      <w:r>
        <w:t>be</w:t>
      </w:r>
      <w:r>
        <w:rPr>
          <w:spacing w:val="-2"/>
        </w:rPr>
        <w:t xml:space="preserve"> </w:t>
      </w:r>
      <w:r>
        <w:t>in</w:t>
      </w:r>
      <w:r>
        <w:rPr>
          <w:spacing w:val="-2"/>
        </w:rPr>
        <w:t xml:space="preserve"> </w:t>
      </w:r>
      <w:r>
        <w:t>breach</w:t>
      </w:r>
      <w:r>
        <w:rPr>
          <w:spacing w:val="-7"/>
        </w:rPr>
        <w:t xml:space="preserve"> </w:t>
      </w:r>
      <w:r>
        <w:t>of</w:t>
      </w:r>
      <w:r>
        <w:rPr>
          <w:spacing w:val="-2"/>
        </w:rPr>
        <w:t xml:space="preserve"> </w:t>
      </w:r>
      <w:r>
        <w:t>this Agreement</w:t>
      </w:r>
      <w:r>
        <w:rPr>
          <w:spacing w:val="-4"/>
        </w:rPr>
        <w:t xml:space="preserve"> </w:t>
      </w:r>
      <w:r>
        <w:t>to</w:t>
      </w:r>
      <w:r>
        <w:rPr>
          <w:spacing w:val="-2"/>
        </w:rPr>
        <w:t xml:space="preserve"> </w:t>
      </w:r>
      <w:r>
        <w:t>the</w:t>
      </w:r>
      <w:r>
        <w:rPr>
          <w:spacing w:val="-2"/>
        </w:rPr>
        <w:t xml:space="preserve"> </w:t>
      </w:r>
      <w:r>
        <w:t>extent that performance</w:t>
      </w:r>
      <w:r>
        <w:rPr>
          <w:spacing w:val="-1"/>
        </w:rPr>
        <w:t xml:space="preserve"> </w:t>
      </w:r>
      <w:r>
        <w:t>of</w:t>
      </w:r>
      <w:r>
        <w:rPr>
          <w:spacing w:val="-1"/>
        </w:rPr>
        <w:t xml:space="preserve"> </w:t>
      </w:r>
      <w:r>
        <w:t>such</w:t>
      </w:r>
      <w:r>
        <w:rPr>
          <w:spacing w:val="-1"/>
        </w:rPr>
        <w:t xml:space="preserve"> </w:t>
      </w:r>
      <w:r>
        <w:t>party’s</w:t>
      </w:r>
      <w:r>
        <w:rPr>
          <w:spacing w:val="-1"/>
        </w:rPr>
        <w:t xml:space="preserve"> </w:t>
      </w:r>
      <w:r>
        <w:t>obligations</w:t>
      </w:r>
      <w:r>
        <w:rPr>
          <w:spacing w:val="-1"/>
        </w:rPr>
        <w:t xml:space="preserve"> </w:t>
      </w:r>
      <w:r>
        <w:t>or</w:t>
      </w:r>
      <w:r>
        <w:rPr>
          <w:spacing w:val="-3"/>
        </w:rPr>
        <w:t xml:space="preserve"> </w:t>
      </w:r>
      <w:r>
        <w:t>attempts</w:t>
      </w:r>
      <w:r>
        <w:rPr>
          <w:spacing w:val="-1"/>
        </w:rPr>
        <w:t xml:space="preserve"> </w:t>
      </w:r>
      <w:r>
        <w:t>to</w:t>
      </w:r>
      <w:r>
        <w:rPr>
          <w:spacing w:val="-1"/>
        </w:rPr>
        <w:t xml:space="preserve"> </w:t>
      </w:r>
      <w:r>
        <w:t>cure</w:t>
      </w:r>
      <w:r>
        <w:rPr>
          <w:spacing w:val="-3"/>
        </w:rPr>
        <w:t xml:space="preserve"> </w:t>
      </w:r>
      <w:r>
        <w:t>any</w:t>
      </w:r>
      <w:r>
        <w:rPr>
          <w:spacing w:val="-3"/>
        </w:rPr>
        <w:t xml:space="preserve"> </w:t>
      </w:r>
      <w:r>
        <w:t>breach</w:t>
      </w:r>
      <w:r>
        <w:rPr>
          <w:spacing w:val="-1"/>
        </w:rPr>
        <w:t xml:space="preserve"> </w:t>
      </w:r>
      <w:r>
        <w:t>under</w:t>
      </w:r>
      <w:r>
        <w:rPr>
          <w:spacing w:val="-3"/>
        </w:rPr>
        <w:t xml:space="preserve"> </w:t>
      </w:r>
      <w:r>
        <w:t>this</w:t>
      </w:r>
      <w:r>
        <w:rPr>
          <w:spacing w:val="-1"/>
        </w:rPr>
        <w:t xml:space="preserve"> </w:t>
      </w:r>
      <w:r>
        <w:t>Agreement are</w:t>
      </w:r>
      <w:r>
        <w:rPr>
          <w:spacing w:val="-1"/>
        </w:rPr>
        <w:t xml:space="preserve"> </w:t>
      </w:r>
      <w:r>
        <w:t>delayed</w:t>
      </w:r>
      <w:r>
        <w:rPr>
          <w:spacing w:val="-3"/>
        </w:rPr>
        <w:t xml:space="preserve"> </w:t>
      </w:r>
      <w:r>
        <w:t xml:space="preserve">or prevented </w:t>
      </w:r>
      <w:proofErr w:type="gramStart"/>
      <w:r>
        <w:t>as a result of</w:t>
      </w:r>
      <w:proofErr w:type="gramEnd"/>
      <w:r>
        <w:t xml:space="preserve"> any event or circumstance beyond its reasonable control.</w:t>
      </w:r>
    </w:p>
    <w:p w14:paraId="3F03B344" w14:textId="77777777" w:rsidR="004B3F7E" w:rsidRDefault="004B3F7E">
      <w:pPr>
        <w:sectPr w:rsidR="004B3F7E">
          <w:pgSz w:w="12240" w:h="15840"/>
          <w:pgMar w:top="1740" w:right="620" w:bottom="960" w:left="620" w:header="345" w:footer="772" w:gutter="0"/>
          <w:cols w:space="720"/>
        </w:sectPr>
      </w:pPr>
    </w:p>
    <w:p w14:paraId="0C00FCCA" w14:textId="77777777" w:rsidR="004B3F7E" w:rsidRDefault="00000000">
      <w:pPr>
        <w:spacing w:before="90"/>
        <w:ind w:left="3372" w:right="3370"/>
        <w:jc w:val="center"/>
        <w:rPr>
          <w:rFonts w:ascii="Cambria"/>
          <w:b/>
          <w:i/>
          <w:sz w:val="24"/>
        </w:rPr>
      </w:pPr>
      <w:r>
        <w:rPr>
          <w:rFonts w:ascii="Cambria"/>
          <w:b/>
          <w:i/>
          <w:sz w:val="24"/>
        </w:rPr>
        <w:lastRenderedPageBreak/>
        <w:t>EXHIBIT</w:t>
      </w:r>
      <w:r>
        <w:rPr>
          <w:rFonts w:ascii="Cambria"/>
          <w:b/>
          <w:i/>
          <w:spacing w:val="-1"/>
          <w:sz w:val="24"/>
        </w:rPr>
        <w:t xml:space="preserve"> </w:t>
      </w:r>
      <w:r>
        <w:rPr>
          <w:rFonts w:ascii="Cambria"/>
          <w:b/>
          <w:i/>
          <w:spacing w:val="-10"/>
          <w:sz w:val="24"/>
        </w:rPr>
        <w:t>1</w:t>
      </w:r>
    </w:p>
    <w:p w14:paraId="1CEE96FE" w14:textId="77777777" w:rsidR="004B3F7E" w:rsidRDefault="004B3F7E">
      <w:pPr>
        <w:pStyle w:val="BodyText"/>
        <w:rPr>
          <w:rFonts w:ascii="Cambria"/>
          <w:b/>
          <w:i/>
          <w:sz w:val="28"/>
        </w:rPr>
      </w:pPr>
    </w:p>
    <w:p w14:paraId="08235E4D" w14:textId="2EB25B41" w:rsidR="004B3F7E" w:rsidRDefault="00041D08">
      <w:pPr>
        <w:pStyle w:val="ListParagraph"/>
        <w:numPr>
          <w:ilvl w:val="0"/>
          <w:numId w:val="1"/>
        </w:numPr>
        <w:tabs>
          <w:tab w:val="left" w:pos="817"/>
          <w:tab w:val="left" w:pos="820"/>
        </w:tabs>
        <w:spacing w:before="170"/>
        <w:ind w:right="246"/>
        <w:rPr>
          <w:rFonts w:ascii="Cambria"/>
        </w:rPr>
      </w:pPr>
      <w:r>
        <w:rPr>
          <w:rFonts w:ascii="Cambria"/>
          <w:b/>
        </w:rPr>
        <w:t>MINDSAMPLER</w:t>
      </w:r>
      <w:r w:rsidR="00000000">
        <w:rPr>
          <w:rFonts w:ascii="Cambria"/>
          <w:b/>
          <w:spacing w:val="-2"/>
        </w:rPr>
        <w:t xml:space="preserve"> </w:t>
      </w:r>
      <w:r w:rsidR="00000000">
        <w:rPr>
          <w:rFonts w:ascii="Cambria"/>
          <w:b/>
        </w:rPr>
        <w:t>SERVICE:</w:t>
      </w:r>
      <w:r w:rsidR="00000000">
        <w:rPr>
          <w:rFonts w:ascii="Cambria"/>
          <w:b/>
          <w:spacing w:val="40"/>
        </w:rPr>
        <w:t xml:space="preserve"> </w:t>
      </w:r>
      <w:r w:rsidR="00000000">
        <w:rPr>
          <w:rFonts w:ascii="Cambria"/>
        </w:rPr>
        <w:t>Develop</w:t>
      </w:r>
      <w:r w:rsidR="00000000">
        <w:rPr>
          <w:rFonts w:ascii="Cambria"/>
          <w:spacing w:val="-3"/>
        </w:rPr>
        <w:t xml:space="preserve"> </w:t>
      </w:r>
      <w:r w:rsidR="00000000">
        <w:rPr>
          <w:rFonts w:ascii="Cambria"/>
        </w:rPr>
        <w:t>and</w:t>
      </w:r>
      <w:r w:rsidR="00000000">
        <w:rPr>
          <w:rFonts w:ascii="Cambria"/>
          <w:spacing w:val="-3"/>
        </w:rPr>
        <w:t xml:space="preserve"> </w:t>
      </w:r>
      <w:r w:rsidR="00000000">
        <w:rPr>
          <w:rFonts w:ascii="Cambria"/>
        </w:rPr>
        <w:t>host</w:t>
      </w:r>
      <w:r w:rsidR="00000000">
        <w:rPr>
          <w:rFonts w:ascii="Cambria"/>
          <w:spacing w:val="-3"/>
        </w:rPr>
        <w:t xml:space="preserve"> </w:t>
      </w:r>
      <w:r w:rsidR="00000000">
        <w:rPr>
          <w:rFonts w:ascii="Cambria"/>
        </w:rPr>
        <w:t>the</w:t>
      </w:r>
      <w:r w:rsidR="00000000">
        <w:rPr>
          <w:rFonts w:ascii="Cambria"/>
          <w:spacing w:val="-2"/>
        </w:rPr>
        <w:t xml:space="preserve"> </w:t>
      </w:r>
      <w:r w:rsidR="00000000">
        <w:rPr>
          <w:rFonts w:ascii="Cambria"/>
        </w:rPr>
        <w:t>survey</w:t>
      </w:r>
      <w:r w:rsidR="00000000">
        <w:rPr>
          <w:rFonts w:ascii="Cambria"/>
          <w:spacing w:val="-3"/>
        </w:rPr>
        <w:t xml:space="preserve"> </w:t>
      </w:r>
      <w:r w:rsidR="00000000">
        <w:rPr>
          <w:rFonts w:ascii="Cambria"/>
        </w:rPr>
        <w:t>website</w:t>
      </w:r>
      <w:r w:rsidR="00000000">
        <w:rPr>
          <w:rFonts w:ascii="Cambria"/>
          <w:spacing w:val="-2"/>
        </w:rPr>
        <w:t xml:space="preserve"> </w:t>
      </w:r>
      <w:r w:rsidR="00000000">
        <w:rPr>
          <w:rFonts w:ascii="Cambria"/>
        </w:rPr>
        <w:t>which</w:t>
      </w:r>
      <w:r w:rsidR="00000000">
        <w:rPr>
          <w:rFonts w:ascii="Cambria"/>
          <w:spacing w:val="-2"/>
        </w:rPr>
        <w:t xml:space="preserve"> </w:t>
      </w:r>
      <w:r w:rsidR="00000000">
        <w:rPr>
          <w:rFonts w:ascii="Cambria"/>
        </w:rPr>
        <w:t>includes</w:t>
      </w:r>
      <w:r w:rsidR="00000000">
        <w:rPr>
          <w:rFonts w:ascii="Cambria"/>
          <w:spacing w:val="-4"/>
        </w:rPr>
        <w:t xml:space="preserve"> </w:t>
      </w:r>
      <w:r w:rsidR="00000000">
        <w:rPr>
          <w:rFonts w:ascii="Cambria"/>
        </w:rPr>
        <w:t>all</w:t>
      </w:r>
      <w:r w:rsidR="00000000">
        <w:rPr>
          <w:rFonts w:ascii="Cambria"/>
          <w:spacing w:val="-2"/>
        </w:rPr>
        <w:t xml:space="preserve"> </w:t>
      </w:r>
      <w:r w:rsidR="00000000">
        <w:rPr>
          <w:rFonts w:ascii="Cambria"/>
        </w:rPr>
        <w:t>survey</w:t>
      </w:r>
      <w:r w:rsidR="00000000">
        <w:rPr>
          <w:rFonts w:ascii="Cambria"/>
          <w:spacing w:val="-3"/>
        </w:rPr>
        <w:t xml:space="preserve"> </w:t>
      </w:r>
      <w:r w:rsidR="00000000">
        <w:rPr>
          <w:rFonts w:ascii="Cambria"/>
        </w:rPr>
        <w:t>development</w:t>
      </w:r>
      <w:r w:rsidR="00000000">
        <w:rPr>
          <w:rFonts w:ascii="Cambria"/>
          <w:spacing w:val="-3"/>
        </w:rPr>
        <w:t xml:space="preserve"> </w:t>
      </w:r>
      <w:r w:rsidR="00000000">
        <w:rPr>
          <w:rFonts w:ascii="Cambria"/>
        </w:rPr>
        <w:t>tools, online analysis tools, online survey libraries, tutorials and help facilities.</w:t>
      </w:r>
    </w:p>
    <w:p w14:paraId="4FE56326" w14:textId="2A4831FC" w:rsidR="004B3F7E" w:rsidRDefault="00A97B6C">
      <w:pPr>
        <w:pStyle w:val="ListParagraph"/>
        <w:numPr>
          <w:ilvl w:val="0"/>
          <w:numId w:val="1"/>
        </w:numPr>
        <w:tabs>
          <w:tab w:val="left" w:pos="818"/>
        </w:tabs>
        <w:spacing w:before="120"/>
        <w:ind w:left="818" w:hanging="358"/>
        <w:rPr>
          <w:rFonts w:ascii="Cambria"/>
          <w:b/>
        </w:rPr>
      </w:pPr>
      <w:r>
        <w:rPr>
          <w:rFonts w:ascii="Cambria"/>
          <w:b/>
          <w:spacing w:val="-2"/>
        </w:rPr>
        <w:t xml:space="preserve">MINDSAMPLER MOBILE APPLICATION: </w:t>
      </w:r>
      <w:r w:rsidR="001A5EA3">
        <w:rPr>
          <w:rFonts w:ascii="Cambria"/>
          <w:bCs/>
          <w:spacing w:val="-2"/>
        </w:rPr>
        <w:t xml:space="preserve">The applications available for download in both the Google and Apple stores. These applications have been developed for use by the survey participant. </w:t>
      </w:r>
    </w:p>
    <w:p w14:paraId="2E1984F8" w14:textId="4D35D0E8" w:rsidR="004B3F7E" w:rsidRDefault="00000000">
      <w:pPr>
        <w:pStyle w:val="ListParagraph"/>
        <w:numPr>
          <w:ilvl w:val="0"/>
          <w:numId w:val="1"/>
        </w:numPr>
        <w:tabs>
          <w:tab w:val="left" w:pos="817"/>
          <w:tab w:val="left" w:pos="820"/>
        </w:tabs>
        <w:spacing w:before="119"/>
        <w:ind w:right="117"/>
        <w:rPr>
          <w:rFonts w:ascii="Cambria"/>
        </w:rPr>
      </w:pPr>
      <w:r>
        <w:rPr>
          <w:rFonts w:ascii="Cambria"/>
          <w:b/>
        </w:rPr>
        <w:t>SUPPORT AND TRAINING:</w:t>
      </w:r>
      <w:r>
        <w:rPr>
          <w:rFonts w:ascii="Cambria"/>
          <w:b/>
          <w:spacing w:val="40"/>
        </w:rPr>
        <w:t xml:space="preserve"> </w:t>
      </w:r>
      <w:proofErr w:type="spellStart"/>
      <w:r w:rsidR="00041D08">
        <w:rPr>
          <w:rFonts w:ascii="Cambria"/>
        </w:rPr>
        <w:t>MindSampler</w:t>
      </w:r>
      <w:proofErr w:type="spellEnd"/>
      <w:r>
        <w:rPr>
          <w:rFonts w:ascii="Cambria"/>
        </w:rPr>
        <w:t xml:space="preserve"> will provide online tutorials, phone </w:t>
      </w:r>
      <w:proofErr w:type="gramStart"/>
      <w:r>
        <w:rPr>
          <w:rFonts w:ascii="Cambria"/>
        </w:rPr>
        <w:t>support</w:t>
      </w:r>
      <w:proofErr w:type="gramEnd"/>
      <w:r>
        <w:rPr>
          <w:rFonts w:ascii="Cambria"/>
        </w:rPr>
        <w:t xml:space="preserve"> and respond to e-mails during</w:t>
      </w:r>
      <w:r>
        <w:rPr>
          <w:rFonts w:ascii="Cambria"/>
          <w:spacing w:val="-3"/>
        </w:rPr>
        <w:t xml:space="preserve"> </w:t>
      </w:r>
      <w:r>
        <w:rPr>
          <w:rFonts w:ascii="Cambria"/>
        </w:rPr>
        <w:t>normal</w:t>
      </w:r>
      <w:r>
        <w:rPr>
          <w:rFonts w:ascii="Cambria"/>
          <w:spacing w:val="-2"/>
        </w:rPr>
        <w:t xml:space="preserve"> </w:t>
      </w:r>
      <w:r>
        <w:rPr>
          <w:rFonts w:ascii="Cambria"/>
        </w:rPr>
        <w:t>business</w:t>
      </w:r>
      <w:r>
        <w:rPr>
          <w:rFonts w:ascii="Cambria"/>
          <w:spacing w:val="-4"/>
        </w:rPr>
        <w:t xml:space="preserve"> </w:t>
      </w:r>
      <w:r>
        <w:rPr>
          <w:rFonts w:ascii="Cambria"/>
        </w:rPr>
        <w:t>hours.</w:t>
      </w:r>
      <w:r>
        <w:rPr>
          <w:rFonts w:ascii="Cambria"/>
          <w:spacing w:val="-1"/>
        </w:rPr>
        <w:t xml:space="preserve"> </w:t>
      </w:r>
      <w:r>
        <w:rPr>
          <w:rFonts w:ascii="Cambria"/>
        </w:rPr>
        <w:t xml:space="preserve">As each survey project tends to be uniquely structured </w:t>
      </w:r>
      <w:proofErr w:type="gramStart"/>
      <w:r>
        <w:rPr>
          <w:rFonts w:ascii="Cambria"/>
        </w:rPr>
        <w:t>the majority of</w:t>
      </w:r>
      <w:proofErr w:type="gramEnd"/>
      <w:r>
        <w:rPr>
          <w:rFonts w:ascii="Cambria"/>
        </w:rPr>
        <w:t xml:space="preserve"> training</w:t>
      </w:r>
      <w:r>
        <w:rPr>
          <w:rFonts w:ascii="Cambria"/>
          <w:spacing w:val="-2"/>
        </w:rPr>
        <w:t xml:space="preserve"> </w:t>
      </w:r>
      <w:r>
        <w:rPr>
          <w:rFonts w:ascii="Cambria"/>
        </w:rPr>
        <w:t>will</w:t>
      </w:r>
      <w:r>
        <w:rPr>
          <w:rFonts w:ascii="Cambria"/>
          <w:spacing w:val="-1"/>
        </w:rPr>
        <w:t xml:space="preserve"> </w:t>
      </w:r>
      <w:r>
        <w:rPr>
          <w:rFonts w:ascii="Cambria"/>
        </w:rPr>
        <w:t>occur</w:t>
      </w:r>
      <w:r>
        <w:rPr>
          <w:rFonts w:ascii="Cambria"/>
          <w:spacing w:val="-1"/>
        </w:rPr>
        <w:t xml:space="preserve"> </w:t>
      </w:r>
      <w:r>
        <w:rPr>
          <w:rFonts w:ascii="Cambria"/>
        </w:rPr>
        <w:t>through</w:t>
      </w:r>
      <w:r>
        <w:rPr>
          <w:rFonts w:ascii="Cambria"/>
          <w:spacing w:val="-1"/>
        </w:rPr>
        <w:t xml:space="preserve"> </w:t>
      </w:r>
      <w:r w:rsidR="00A97B6C">
        <w:rPr>
          <w:rFonts w:ascii="Cambria"/>
        </w:rPr>
        <w:t xml:space="preserve">the website and </w:t>
      </w:r>
      <w:r>
        <w:rPr>
          <w:rFonts w:ascii="Cambria"/>
        </w:rPr>
        <w:t>e-mail</w:t>
      </w:r>
      <w:r>
        <w:rPr>
          <w:rFonts w:ascii="Cambria"/>
          <w:spacing w:val="-1"/>
        </w:rPr>
        <w:t xml:space="preserve"> </w:t>
      </w:r>
      <w:r>
        <w:rPr>
          <w:rFonts w:ascii="Cambria"/>
        </w:rPr>
        <w:t>support.</w:t>
      </w:r>
      <w:r>
        <w:rPr>
          <w:rFonts w:ascii="Cambria"/>
          <w:spacing w:val="-1"/>
        </w:rPr>
        <w:t xml:space="preserve"> </w:t>
      </w:r>
      <w:r w:rsidR="00A97B6C">
        <w:rPr>
          <w:rFonts w:ascii="Cambria"/>
        </w:rPr>
        <w:t>T</w:t>
      </w:r>
      <w:r>
        <w:rPr>
          <w:rFonts w:ascii="Cambria"/>
        </w:rPr>
        <w:t>raining</w:t>
      </w:r>
      <w:r>
        <w:rPr>
          <w:rFonts w:ascii="Cambria"/>
          <w:spacing w:val="-2"/>
        </w:rPr>
        <w:t xml:space="preserve"> </w:t>
      </w:r>
      <w:r>
        <w:rPr>
          <w:rFonts w:ascii="Cambria"/>
        </w:rPr>
        <w:t>calls may</w:t>
      </w:r>
      <w:r>
        <w:rPr>
          <w:rFonts w:ascii="Cambria"/>
          <w:spacing w:val="-2"/>
        </w:rPr>
        <w:t xml:space="preserve"> </w:t>
      </w:r>
      <w:r>
        <w:rPr>
          <w:rFonts w:ascii="Cambria"/>
        </w:rPr>
        <w:t>also</w:t>
      </w:r>
      <w:r>
        <w:rPr>
          <w:rFonts w:ascii="Cambria"/>
          <w:spacing w:val="-1"/>
        </w:rPr>
        <w:t xml:space="preserve"> </w:t>
      </w:r>
      <w:r>
        <w:rPr>
          <w:rFonts w:ascii="Cambria"/>
        </w:rPr>
        <w:t>be</w:t>
      </w:r>
      <w:r>
        <w:rPr>
          <w:rFonts w:ascii="Cambria"/>
          <w:spacing w:val="-4"/>
        </w:rPr>
        <w:t xml:space="preserve"> </w:t>
      </w:r>
      <w:r>
        <w:rPr>
          <w:rFonts w:ascii="Cambria"/>
        </w:rPr>
        <w:t>scheduled</w:t>
      </w:r>
      <w:r>
        <w:rPr>
          <w:rFonts w:ascii="Cambria"/>
          <w:spacing w:val="-2"/>
        </w:rPr>
        <w:t xml:space="preserve"> </w:t>
      </w:r>
      <w:r>
        <w:rPr>
          <w:rFonts w:ascii="Cambria"/>
        </w:rPr>
        <w:t xml:space="preserve">by the </w:t>
      </w:r>
      <w:proofErr w:type="spellStart"/>
      <w:r w:rsidR="00041D08">
        <w:rPr>
          <w:rFonts w:ascii="Cambria"/>
        </w:rPr>
        <w:t>MindSampler</w:t>
      </w:r>
      <w:proofErr w:type="spellEnd"/>
      <w:r>
        <w:rPr>
          <w:rFonts w:ascii="Cambria"/>
        </w:rPr>
        <w:t xml:space="preserve"> Account Manager to discuss and/or demonstrate new features that have been</w:t>
      </w:r>
      <w:r>
        <w:rPr>
          <w:rFonts w:ascii="Cambria"/>
          <w:spacing w:val="-1"/>
        </w:rPr>
        <w:t xml:space="preserve"> </w:t>
      </w:r>
      <w:r>
        <w:rPr>
          <w:rFonts w:ascii="Cambria"/>
        </w:rPr>
        <w:t xml:space="preserve">made available by </w:t>
      </w:r>
      <w:proofErr w:type="spellStart"/>
      <w:r w:rsidR="00041D08">
        <w:rPr>
          <w:rFonts w:ascii="Cambria"/>
        </w:rPr>
        <w:t>MindSampler</w:t>
      </w:r>
      <w:proofErr w:type="spellEnd"/>
      <w:r>
        <w:rPr>
          <w:rFonts w:ascii="Cambria"/>
        </w:rPr>
        <w:t>.</w:t>
      </w:r>
    </w:p>
    <w:p w14:paraId="3C732E02" w14:textId="73BEA28E" w:rsidR="004B3F7E" w:rsidRPr="00A97B6C" w:rsidRDefault="00000000" w:rsidP="00A97B6C">
      <w:pPr>
        <w:pStyle w:val="ListParagraph"/>
        <w:numPr>
          <w:ilvl w:val="0"/>
          <w:numId w:val="1"/>
        </w:numPr>
        <w:tabs>
          <w:tab w:val="left" w:pos="817"/>
          <w:tab w:val="left" w:pos="820"/>
        </w:tabs>
        <w:spacing w:before="120"/>
        <w:ind w:right="187"/>
        <w:jc w:val="both"/>
        <w:rPr>
          <w:rFonts w:ascii="Cambria"/>
        </w:rPr>
      </w:pPr>
      <w:r>
        <w:rPr>
          <w:rFonts w:ascii="Cambria"/>
          <w:b/>
        </w:rPr>
        <w:t>DISTRIBUTION</w:t>
      </w:r>
      <w:r>
        <w:rPr>
          <w:rFonts w:ascii="Cambria"/>
          <w:b/>
          <w:spacing w:val="-2"/>
        </w:rPr>
        <w:t xml:space="preserve"> </w:t>
      </w:r>
      <w:r>
        <w:rPr>
          <w:rFonts w:ascii="Cambria"/>
          <w:b/>
        </w:rPr>
        <w:t>OF</w:t>
      </w:r>
      <w:r>
        <w:rPr>
          <w:rFonts w:ascii="Cambria"/>
          <w:b/>
          <w:spacing w:val="-1"/>
        </w:rPr>
        <w:t xml:space="preserve"> </w:t>
      </w:r>
      <w:r>
        <w:rPr>
          <w:rFonts w:ascii="Cambria"/>
          <w:b/>
        </w:rPr>
        <w:t>USERNAMES</w:t>
      </w:r>
      <w:r>
        <w:rPr>
          <w:rFonts w:ascii="Cambria"/>
          <w:b/>
          <w:spacing w:val="-3"/>
        </w:rPr>
        <w:t xml:space="preserve"> </w:t>
      </w:r>
      <w:r>
        <w:rPr>
          <w:rFonts w:ascii="Cambria"/>
          <w:b/>
        </w:rPr>
        <w:t>AND PASSWORDS:</w:t>
      </w:r>
      <w:r>
        <w:rPr>
          <w:rFonts w:ascii="Cambria"/>
          <w:b/>
          <w:spacing w:val="40"/>
        </w:rPr>
        <w:t xml:space="preserve"> </w:t>
      </w:r>
      <w:proofErr w:type="spellStart"/>
      <w:r w:rsidR="00041D08">
        <w:rPr>
          <w:rFonts w:ascii="Cambria"/>
        </w:rPr>
        <w:t>MindSampler</w:t>
      </w:r>
      <w:proofErr w:type="spellEnd"/>
      <w:r>
        <w:rPr>
          <w:rFonts w:ascii="Cambria"/>
        </w:rPr>
        <w:t xml:space="preserve"> will</w:t>
      </w:r>
      <w:r>
        <w:rPr>
          <w:rFonts w:ascii="Cambria"/>
          <w:spacing w:val="-1"/>
        </w:rPr>
        <w:t xml:space="preserve"> </w:t>
      </w:r>
      <w:r>
        <w:rPr>
          <w:rFonts w:ascii="Cambria"/>
        </w:rPr>
        <w:t>give</w:t>
      </w:r>
      <w:r>
        <w:rPr>
          <w:rFonts w:ascii="Cambria"/>
          <w:spacing w:val="-1"/>
        </w:rPr>
        <w:t xml:space="preserve"> </w:t>
      </w:r>
      <w:r>
        <w:rPr>
          <w:rFonts w:ascii="Cambria"/>
        </w:rPr>
        <w:t>the</w:t>
      </w:r>
      <w:r>
        <w:rPr>
          <w:rFonts w:ascii="Cambria"/>
          <w:spacing w:val="-4"/>
        </w:rPr>
        <w:t xml:space="preserve"> </w:t>
      </w:r>
      <w:r>
        <w:rPr>
          <w:rFonts w:ascii="Cambria"/>
        </w:rPr>
        <w:t>Licensee</w:t>
      </w:r>
      <w:r>
        <w:rPr>
          <w:rFonts w:ascii="Cambria"/>
          <w:spacing w:val="-1"/>
        </w:rPr>
        <w:t xml:space="preserve"> </w:t>
      </w:r>
      <w:r>
        <w:rPr>
          <w:rFonts w:ascii="Cambria"/>
        </w:rPr>
        <w:t>account</w:t>
      </w:r>
      <w:r>
        <w:rPr>
          <w:rFonts w:ascii="Cambria"/>
          <w:spacing w:val="-2"/>
        </w:rPr>
        <w:t xml:space="preserve"> </w:t>
      </w:r>
      <w:r>
        <w:rPr>
          <w:rFonts w:ascii="Cambria"/>
        </w:rPr>
        <w:t>manager</w:t>
      </w:r>
      <w:r>
        <w:rPr>
          <w:rFonts w:ascii="Cambria"/>
          <w:spacing w:val="-2"/>
        </w:rPr>
        <w:t xml:space="preserve"> </w:t>
      </w:r>
      <w:r>
        <w:rPr>
          <w:rFonts w:ascii="Cambria"/>
        </w:rPr>
        <w:t>an admin</w:t>
      </w:r>
      <w:r>
        <w:rPr>
          <w:rFonts w:ascii="Cambria"/>
          <w:spacing w:val="-3"/>
        </w:rPr>
        <w:t xml:space="preserve"> </w:t>
      </w:r>
      <w:r>
        <w:rPr>
          <w:rFonts w:ascii="Cambria"/>
        </w:rPr>
        <w:t>login</w:t>
      </w:r>
      <w:r>
        <w:rPr>
          <w:rFonts w:ascii="Cambria"/>
          <w:spacing w:val="-3"/>
        </w:rPr>
        <w:t xml:space="preserve"> </w:t>
      </w:r>
      <w:r>
        <w:rPr>
          <w:rFonts w:ascii="Cambria"/>
        </w:rPr>
        <w:t>name</w:t>
      </w:r>
      <w:r>
        <w:rPr>
          <w:rFonts w:ascii="Cambria"/>
          <w:spacing w:val="-2"/>
        </w:rPr>
        <w:t xml:space="preserve"> </w:t>
      </w:r>
      <w:r>
        <w:rPr>
          <w:rFonts w:ascii="Cambria"/>
        </w:rPr>
        <w:t>and</w:t>
      </w:r>
      <w:r>
        <w:rPr>
          <w:rFonts w:ascii="Cambria"/>
          <w:spacing w:val="-3"/>
        </w:rPr>
        <w:t xml:space="preserve"> </w:t>
      </w:r>
      <w:r>
        <w:rPr>
          <w:rFonts w:ascii="Cambria"/>
        </w:rPr>
        <w:t>password.</w:t>
      </w:r>
      <w:r>
        <w:rPr>
          <w:rFonts w:ascii="Cambria"/>
          <w:spacing w:val="-2"/>
        </w:rPr>
        <w:t xml:space="preserve"> </w:t>
      </w:r>
      <w:r>
        <w:rPr>
          <w:rFonts w:ascii="Cambria"/>
        </w:rPr>
        <w:t>With</w:t>
      </w:r>
      <w:r>
        <w:rPr>
          <w:rFonts w:ascii="Cambria"/>
          <w:spacing w:val="-2"/>
        </w:rPr>
        <w:t xml:space="preserve"> </w:t>
      </w:r>
      <w:r>
        <w:rPr>
          <w:rFonts w:ascii="Cambria"/>
        </w:rPr>
        <w:t>this</w:t>
      </w:r>
      <w:r>
        <w:rPr>
          <w:rFonts w:ascii="Cambria"/>
          <w:spacing w:val="-1"/>
        </w:rPr>
        <w:t xml:space="preserve"> </w:t>
      </w:r>
      <w:r>
        <w:rPr>
          <w:rFonts w:ascii="Cambria"/>
        </w:rPr>
        <w:t>admin</w:t>
      </w:r>
      <w:r>
        <w:rPr>
          <w:rFonts w:ascii="Cambria"/>
          <w:spacing w:val="-3"/>
        </w:rPr>
        <w:t xml:space="preserve"> </w:t>
      </w:r>
      <w:r>
        <w:rPr>
          <w:rFonts w:ascii="Cambria"/>
        </w:rPr>
        <w:t>login</w:t>
      </w:r>
      <w:r>
        <w:rPr>
          <w:rFonts w:ascii="Cambria"/>
          <w:spacing w:val="-3"/>
        </w:rPr>
        <w:t xml:space="preserve"> </w:t>
      </w:r>
      <w:r>
        <w:rPr>
          <w:rFonts w:ascii="Cambria"/>
        </w:rPr>
        <w:t>the</w:t>
      </w:r>
      <w:r>
        <w:rPr>
          <w:rFonts w:ascii="Cambria"/>
          <w:spacing w:val="-2"/>
        </w:rPr>
        <w:t xml:space="preserve"> </w:t>
      </w:r>
      <w:r>
        <w:rPr>
          <w:rFonts w:ascii="Cambria"/>
        </w:rPr>
        <w:t>account</w:t>
      </w:r>
      <w:r>
        <w:rPr>
          <w:rFonts w:ascii="Cambria"/>
          <w:spacing w:val="-4"/>
        </w:rPr>
        <w:t xml:space="preserve"> </w:t>
      </w:r>
      <w:r>
        <w:rPr>
          <w:rFonts w:ascii="Cambria"/>
        </w:rPr>
        <w:t>manager</w:t>
      </w:r>
      <w:r>
        <w:rPr>
          <w:rFonts w:ascii="Cambria"/>
          <w:spacing w:val="-5"/>
        </w:rPr>
        <w:t xml:space="preserve"> </w:t>
      </w:r>
      <w:r>
        <w:rPr>
          <w:rFonts w:ascii="Cambria"/>
        </w:rPr>
        <w:t>will</w:t>
      </w:r>
      <w:r>
        <w:rPr>
          <w:rFonts w:ascii="Cambria"/>
          <w:spacing w:val="-2"/>
        </w:rPr>
        <w:t xml:space="preserve"> </w:t>
      </w:r>
      <w:r>
        <w:rPr>
          <w:rFonts w:ascii="Cambria"/>
        </w:rPr>
        <w:t>be</w:t>
      </w:r>
      <w:r>
        <w:rPr>
          <w:rFonts w:ascii="Cambria"/>
          <w:spacing w:val="-2"/>
        </w:rPr>
        <w:t xml:space="preserve"> </w:t>
      </w:r>
      <w:r>
        <w:rPr>
          <w:rFonts w:ascii="Cambria"/>
        </w:rPr>
        <w:t>able</w:t>
      </w:r>
      <w:r>
        <w:rPr>
          <w:rFonts w:ascii="Cambria"/>
          <w:spacing w:val="-2"/>
        </w:rPr>
        <w:t xml:space="preserve"> </w:t>
      </w:r>
      <w:r>
        <w:rPr>
          <w:rFonts w:ascii="Cambria"/>
        </w:rPr>
        <w:t>to</w:t>
      </w:r>
      <w:r>
        <w:rPr>
          <w:rFonts w:ascii="Cambria"/>
          <w:spacing w:val="-2"/>
        </w:rPr>
        <w:t xml:space="preserve"> </w:t>
      </w:r>
      <w:r>
        <w:rPr>
          <w:rFonts w:ascii="Cambria"/>
        </w:rPr>
        <w:t>view</w:t>
      </w:r>
      <w:r>
        <w:rPr>
          <w:rFonts w:ascii="Cambria"/>
          <w:spacing w:val="-3"/>
        </w:rPr>
        <w:t xml:space="preserve"> </w:t>
      </w:r>
      <w:r>
        <w:rPr>
          <w:rFonts w:ascii="Cambria"/>
        </w:rPr>
        <w:t>the</w:t>
      </w:r>
      <w:r>
        <w:rPr>
          <w:rFonts w:ascii="Cambria"/>
          <w:spacing w:val="-2"/>
        </w:rPr>
        <w:t xml:space="preserve"> </w:t>
      </w:r>
      <w:r>
        <w:rPr>
          <w:rFonts w:ascii="Cambria"/>
        </w:rPr>
        <w:t>use</w:t>
      </w:r>
      <w:r>
        <w:rPr>
          <w:rFonts w:ascii="Cambria"/>
          <w:spacing w:val="-2"/>
        </w:rPr>
        <w:t xml:space="preserve"> </w:t>
      </w:r>
      <w:r>
        <w:rPr>
          <w:rFonts w:ascii="Cambria"/>
        </w:rPr>
        <w:t>of all users and create new usernames and passwords with unique permissions.</w:t>
      </w:r>
    </w:p>
    <w:sectPr w:rsidR="004B3F7E" w:rsidRPr="00A97B6C">
      <w:pgSz w:w="12240" w:h="15840"/>
      <w:pgMar w:top="1740" w:right="620" w:bottom="960" w:left="620" w:header="345"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3D43" w14:textId="77777777" w:rsidR="00C4186A" w:rsidRDefault="00C4186A">
      <w:r>
        <w:separator/>
      </w:r>
    </w:p>
  </w:endnote>
  <w:endnote w:type="continuationSeparator" w:id="0">
    <w:p w14:paraId="5C633A8F" w14:textId="77777777" w:rsidR="00C4186A" w:rsidRDefault="00C4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5146" w14:textId="0C180777" w:rsidR="004B3F7E" w:rsidRDefault="001A5343">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4F32ED72" wp14:editId="1F14AC38">
              <wp:simplePos x="0" y="0"/>
              <wp:positionH relativeFrom="page">
                <wp:posOffset>444500</wp:posOffset>
              </wp:positionH>
              <wp:positionV relativeFrom="page">
                <wp:posOffset>9457055</wp:posOffset>
              </wp:positionV>
              <wp:extent cx="1286510"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167005"/>
                      </a:xfrm>
                      <a:prstGeom prst="rect">
                        <a:avLst/>
                      </a:prstGeom>
                    </wps:spPr>
                    <wps:txbx>
                      <w:txbxContent>
                        <w:p w14:paraId="008AF4E4" w14:textId="79E77AB0" w:rsidR="004B3F7E" w:rsidRDefault="001A5343">
                          <w:pPr>
                            <w:spacing w:before="12"/>
                            <w:ind w:left="20"/>
                            <w:rPr>
                              <w:rFonts w:ascii="Arial"/>
                              <w:sz w:val="20"/>
                            </w:rPr>
                          </w:pPr>
                          <w:proofErr w:type="spellStart"/>
                          <w:r>
                            <w:rPr>
                              <w:rFonts w:ascii="Arial"/>
                              <w:spacing w:val="-2"/>
                              <w:sz w:val="20"/>
                            </w:rPr>
                            <w:t>MindSampler</w:t>
                          </w:r>
                          <w:proofErr w:type="spellEnd"/>
                          <w:r>
                            <w:rPr>
                              <w:rFonts w:ascii="Arial"/>
                              <w:spacing w:val="-2"/>
                              <w:sz w:val="20"/>
                            </w:rPr>
                            <w:t>, Inc.</w:t>
                          </w:r>
                        </w:p>
                      </w:txbxContent>
                    </wps:txbx>
                    <wps:bodyPr wrap="square" lIns="0" tIns="0" rIns="0" bIns="0" rtlCol="0">
                      <a:noAutofit/>
                    </wps:bodyPr>
                  </wps:wsp>
                </a:graphicData>
              </a:graphic>
            </wp:anchor>
          </w:drawing>
        </mc:Choice>
        <mc:Fallback>
          <w:pict>
            <v:shapetype w14:anchorId="4F32ED72" id="_x0000_t202" coordsize="21600,21600" o:spt="202" path="m,l,21600r21600,l21600,xe">
              <v:stroke joinstyle="miter"/>
              <v:path gradientshapeok="t" o:connecttype="rect"/>
            </v:shapetype>
            <v:shape id="Textbox 6" o:spid="_x0000_s1026" type="#_x0000_t202" style="position:absolute;margin-left:35pt;margin-top:744.65pt;width:101.3pt;height:13.1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" filled="f" stroked="f">
              <v:textbox inset="0,0,0,0">
                <w:txbxContent>
                  <w:p w14:paraId="008AF4E4" w14:textId="79E77AB0" w:rsidR="004B3F7E" w:rsidRDefault="001A5343">
                    <w:pPr>
                      <w:spacing w:before="12"/>
                      <w:ind w:left="20"/>
                      <w:rPr>
                        <w:rFonts w:ascii="Arial"/>
                        <w:sz w:val="20"/>
                      </w:rPr>
                    </w:pPr>
                    <w:proofErr w:type="spellStart"/>
                    <w:r>
                      <w:rPr>
                        <w:rFonts w:ascii="Arial"/>
                        <w:spacing w:val="-2"/>
                        <w:sz w:val="20"/>
                      </w:rPr>
                      <w:t>MindSampler</w:t>
                    </w:r>
                    <w:proofErr w:type="spellEnd"/>
                    <w:r>
                      <w:rPr>
                        <w:rFonts w:ascii="Arial"/>
                        <w:spacing w:val="-2"/>
                        <w:sz w:val="20"/>
                      </w:rPr>
                      <w:t>, Inc.</w:t>
                    </w:r>
                  </w:p>
                </w:txbxContent>
              </v:textbox>
              <w10:wrap anchorx="page" anchory="page"/>
            </v:shape>
          </w:pict>
        </mc:Fallback>
      </mc:AlternateContent>
    </w:r>
    <w:r w:rsidR="00000000">
      <w:rPr>
        <w:noProof/>
      </w:rPr>
      <mc:AlternateContent>
        <mc:Choice Requires="wps">
          <w:drawing>
            <wp:anchor distT="0" distB="0" distL="0" distR="0" simplePos="0" relativeHeight="251656704" behindDoc="1" locked="0" layoutInCell="1" allowOverlap="1" wp14:anchorId="1666C588" wp14:editId="10E30AA5">
              <wp:simplePos x="0" y="0"/>
              <wp:positionH relativeFrom="page">
                <wp:posOffset>438912</wp:posOffset>
              </wp:positionH>
              <wp:positionV relativeFrom="page">
                <wp:posOffset>9441180</wp:posOffset>
              </wp:positionV>
              <wp:extent cx="6896100" cy="317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3175"/>
                      </a:xfrm>
                      <a:custGeom>
                        <a:avLst/>
                        <a:gdLst/>
                        <a:ahLst/>
                        <a:cxnLst/>
                        <a:rect l="l" t="t" r="r" b="b"/>
                        <a:pathLst>
                          <a:path w="6896100" h="3175">
                            <a:moveTo>
                              <a:pt x="6896100" y="0"/>
                            </a:moveTo>
                            <a:lnTo>
                              <a:pt x="0" y="0"/>
                            </a:lnTo>
                            <a:lnTo>
                              <a:pt x="0" y="3047"/>
                            </a:lnTo>
                            <a:lnTo>
                              <a:pt x="6896100" y="3047"/>
                            </a:lnTo>
                            <a:lnTo>
                              <a:pt x="689610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26D4BA8" id="Graphic 5" o:spid="_x0000_s1026" style="position:absolute;margin-left:34.55pt;margin-top:743.4pt;width:543pt;height:.25pt;z-index:-251659776;visibility:visible;mso-wrap-style:square;mso-wrap-distance-left:0;mso-wrap-distance-top:0;mso-wrap-distance-right:0;mso-wrap-distance-bottom:0;mso-position-horizontal:absolute;mso-position-horizontal-relative:page;mso-position-vertical:absolute;mso-position-vertical-relative:page;v-text-anchor:top" coordsize="68961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" path="m6896100,l,,,3047r6896100,l6896100,xe" fillcolor="red" stroked="f">
              <v:path arrowok="t"/>
              <w10:wrap anchorx="page" anchory="page"/>
            </v:shape>
          </w:pict>
        </mc:Fallback>
      </mc:AlternateContent>
    </w:r>
    <w:r w:rsidR="00000000">
      <w:rPr>
        <w:noProof/>
      </w:rPr>
      <mc:AlternateContent>
        <mc:Choice Requires="wps">
          <w:drawing>
            <wp:anchor distT="0" distB="0" distL="0" distR="0" simplePos="0" relativeHeight="487479808" behindDoc="1" locked="0" layoutInCell="1" allowOverlap="1" wp14:anchorId="045C5526" wp14:editId="653B3831">
              <wp:simplePos x="0" y="0"/>
              <wp:positionH relativeFrom="page">
                <wp:posOffset>3672966</wp:posOffset>
              </wp:positionH>
              <wp:positionV relativeFrom="page">
                <wp:posOffset>9448082</wp:posOffset>
              </wp:positionV>
              <wp:extent cx="464820" cy="1670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 cy="167005"/>
                      </a:xfrm>
                      <a:prstGeom prst="rect">
                        <a:avLst/>
                      </a:prstGeom>
                    </wps:spPr>
                    <wps:txbx>
                      <w:txbxContent>
                        <w:p w14:paraId="7EAFC33F" w14:textId="77777777" w:rsidR="004B3F7E" w:rsidRDefault="00000000">
                          <w:pPr>
                            <w:spacing w:before="12"/>
                            <w:ind w:left="20"/>
                            <w:rPr>
                              <w:rFonts w:ascii="Arial"/>
                              <w:sz w:val="20"/>
                            </w:rPr>
                          </w:pPr>
                          <w:r>
                            <w:rPr>
                              <w:rFonts w:ascii="Arial"/>
                              <w:sz w:val="20"/>
                            </w:rPr>
                            <w:t>Page</w:t>
                          </w:r>
                          <w:r>
                            <w:rPr>
                              <w:rFonts w:ascii="Arial"/>
                              <w:spacing w:val="-7"/>
                              <w:sz w:val="20"/>
                            </w:rPr>
                            <w:t xml:space="preserve"> </w:t>
                          </w: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 w14:anchorId="045C5526" id="Textbox 7" o:spid="_x0000_s1027" type="#_x0000_t202" style="position:absolute;margin-left:289.2pt;margin-top:743.95pt;width:36.6pt;height:13.15pt;z-index:-1583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W4lgEAACEDAAAOAAAAZHJzL2Uyb0RvYy54bWysUsGO0zAQvSPxD5bvNGm1lF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" filled="f" stroked="f">
              <v:textbox inset="0,0,0,0">
                <w:txbxContent>
                  <w:p w14:paraId="7EAFC33F" w14:textId="77777777" w:rsidR="004B3F7E" w:rsidRDefault="00000000">
                    <w:pPr>
                      <w:spacing w:before="12"/>
                      <w:ind w:left="20"/>
                      <w:rPr>
                        <w:rFonts w:ascii="Arial"/>
                        <w:sz w:val="20"/>
                      </w:rPr>
                    </w:pPr>
                    <w:r>
                      <w:rPr>
                        <w:rFonts w:ascii="Arial"/>
                        <w:sz w:val="20"/>
                      </w:rPr>
                      <w:t>Page</w:t>
                    </w:r>
                    <w:r>
                      <w:rPr>
                        <w:rFonts w:ascii="Arial"/>
                        <w:spacing w:val="-7"/>
                        <w:sz w:val="20"/>
                      </w:rPr>
                      <w:t xml:space="preserve"> </w:t>
                    </w: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776E" w14:textId="77777777" w:rsidR="00C4186A" w:rsidRDefault="00C4186A">
      <w:r>
        <w:separator/>
      </w:r>
    </w:p>
  </w:footnote>
  <w:footnote w:type="continuationSeparator" w:id="0">
    <w:p w14:paraId="362140BE" w14:textId="77777777" w:rsidR="00C4186A" w:rsidRDefault="00C4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EB0" w14:textId="3F923170" w:rsidR="004B3F7E" w:rsidRDefault="001A5343">
    <w:pPr>
      <w:pStyle w:val="BodyText"/>
      <w:spacing w:line="14" w:lineRule="auto"/>
      <w:rPr>
        <w:noProof/>
        <w:sz w:val="20"/>
      </w:rPr>
    </w:pPr>
    <w:r>
      <w:rPr>
        <w:noProof/>
        <w:sz w:val="20"/>
      </w:rPr>
      <w:drawing>
        <wp:anchor distT="0" distB="0" distL="114300" distR="114300" simplePos="0" relativeHeight="251659776" behindDoc="0" locked="0" layoutInCell="1" allowOverlap="1" wp14:anchorId="37F45A85" wp14:editId="54D73181">
          <wp:simplePos x="0" y="0"/>
          <wp:positionH relativeFrom="column">
            <wp:posOffset>-3175</wp:posOffset>
          </wp:positionH>
          <wp:positionV relativeFrom="paragraph">
            <wp:posOffset>9525</wp:posOffset>
          </wp:positionV>
          <wp:extent cx="749300" cy="711200"/>
          <wp:effectExtent l="0" t="0" r="0" b="0"/>
          <wp:wrapSquare wrapText="bothSides"/>
          <wp:docPr id="1762703353" name="Picture 2" descr="A black and white symbol of a head with a heartbea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703353" name="Picture 2" descr="A black and white symbol of a head with a heartbeat 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300" cy="711200"/>
                  </a:xfrm>
                  <a:prstGeom prst="rect">
                    <a:avLst/>
                  </a:prstGeom>
                </pic:spPr>
              </pic:pic>
            </a:graphicData>
          </a:graphic>
        </wp:anchor>
      </w:drawing>
    </w:r>
  </w:p>
  <w:p w14:paraId="45F2A292" w14:textId="77777777" w:rsidR="001A5343" w:rsidRDefault="001A5343">
    <w:pPr>
      <w:pStyle w:val="BodyText"/>
      <w:spacing w:line="14" w:lineRule="auto"/>
      <w:rPr>
        <w:noProof/>
        <w:sz w:val="20"/>
      </w:rPr>
    </w:pPr>
  </w:p>
  <w:p w14:paraId="1DC40FE2" w14:textId="77777777" w:rsidR="001A5343" w:rsidRDefault="001A5343">
    <w:pPr>
      <w:pStyle w:val="BodyText"/>
      <w:spacing w:line="14" w:lineRule="auto"/>
      <w:rPr>
        <w:noProof/>
        <w:sz w:val="20"/>
      </w:rPr>
    </w:pPr>
  </w:p>
  <w:p w14:paraId="35E698CC" w14:textId="77777777" w:rsidR="001A5343" w:rsidRDefault="001A5343">
    <w:pPr>
      <w:pStyle w:val="BodyText"/>
      <w:spacing w:line="14" w:lineRule="auto"/>
      <w:rPr>
        <w:noProof/>
        <w:sz w:val="20"/>
      </w:rPr>
    </w:pPr>
  </w:p>
  <w:p w14:paraId="634F7C42" w14:textId="3EF10679" w:rsidR="001A5343" w:rsidRDefault="001A534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6335"/>
    <w:multiLevelType w:val="hybridMultilevel"/>
    <w:tmpl w:val="7354D53C"/>
    <w:lvl w:ilvl="0" w:tplc="DCB00762">
      <w:start w:val="1"/>
      <w:numFmt w:val="upperLetter"/>
      <w:lvlText w:val="%1."/>
      <w:lvlJc w:val="left"/>
      <w:pPr>
        <w:ind w:left="820" w:hanging="721"/>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B8FC10E4">
      <w:numFmt w:val="bullet"/>
      <w:lvlText w:val="•"/>
      <w:lvlJc w:val="left"/>
      <w:pPr>
        <w:ind w:left="1838" w:hanging="721"/>
      </w:pPr>
      <w:rPr>
        <w:rFonts w:hint="default"/>
        <w:lang w:val="en-US" w:eastAsia="en-US" w:bidi="ar-SA"/>
      </w:rPr>
    </w:lvl>
    <w:lvl w:ilvl="2" w:tplc="4686F7AE">
      <w:numFmt w:val="bullet"/>
      <w:lvlText w:val="•"/>
      <w:lvlJc w:val="left"/>
      <w:pPr>
        <w:ind w:left="2856" w:hanging="721"/>
      </w:pPr>
      <w:rPr>
        <w:rFonts w:hint="default"/>
        <w:lang w:val="en-US" w:eastAsia="en-US" w:bidi="ar-SA"/>
      </w:rPr>
    </w:lvl>
    <w:lvl w:ilvl="3" w:tplc="67CC6DA2">
      <w:numFmt w:val="bullet"/>
      <w:lvlText w:val="•"/>
      <w:lvlJc w:val="left"/>
      <w:pPr>
        <w:ind w:left="3874" w:hanging="721"/>
      </w:pPr>
      <w:rPr>
        <w:rFonts w:hint="default"/>
        <w:lang w:val="en-US" w:eastAsia="en-US" w:bidi="ar-SA"/>
      </w:rPr>
    </w:lvl>
    <w:lvl w:ilvl="4" w:tplc="60B6A42E">
      <w:numFmt w:val="bullet"/>
      <w:lvlText w:val="•"/>
      <w:lvlJc w:val="left"/>
      <w:pPr>
        <w:ind w:left="4892" w:hanging="721"/>
      </w:pPr>
      <w:rPr>
        <w:rFonts w:hint="default"/>
        <w:lang w:val="en-US" w:eastAsia="en-US" w:bidi="ar-SA"/>
      </w:rPr>
    </w:lvl>
    <w:lvl w:ilvl="5" w:tplc="273ED2D0">
      <w:numFmt w:val="bullet"/>
      <w:lvlText w:val="•"/>
      <w:lvlJc w:val="left"/>
      <w:pPr>
        <w:ind w:left="5910" w:hanging="721"/>
      </w:pPr>
      <w:rPr>
        <w:rFonts w:hint="default"/>
        <w:lang w:val="en-US" w:eastAsia="en-US" w:bidi="ar-SA"/>
      </w:rPr>
    </w:lvl>
    <w:lvl w:ilvl="6" w:tplc="EFD2CD1C">
      <w:numFmt w:val="bullet"/>
      <w:lvlText w:val="•"/>
      <w:lvlJc w:val="left"/>
      <w:pPr>
        <w:ind w:left="6928" w:hanging="721"/>
      </w:pPr>
      <w:rPr>
        <w:rFonts w:hint="default"/>
        <w:lang w:val="en-US" w:eastAsia="en-US" w:bidi="ar-SA"/>
      </w:rPr>
    </w:lvl>
    <w:lvl w:ilvl="7" w:tplc="509CF466">
      <w:numFmt w:val="bullet"/>
      <w:lvlText w:val="•"/>
      <w:lvlJc w:val="left"/>
      <w:pPr>
        <w:ind w:left="7946" w:hanging="721"/>
      </w:pPr>
      <w:rPr>
        <w:rFonts w:hint="default"/>
        <w:lang w:val="en-US" w:eastAsia="en-US" w:bidi="ar-SA"/>
      </w:rPr>
    </w:lvl>
    <w:lvl w:ilvl="8" w:tplc="92F41C30">
      <w:numFmt w:val="bullet"/>
      <w:lvlText w:val="•"/>
      <w:lvlJc w:val="left"/>
      <w:pPr>
        <w:ind w:left="8964" w:hanging="721"/>
      </w:pPr>
      <w:rPr>
        <w:rFonts w:hint="default"/>
        <w:lang w:val="en-US" w:eastAsia="en-US" w:bidi="ar-SA"/>
      </w:rPr>
    </w:lvl>
  </w:abstractNum>
  <w:abstractNum w:abstractNumId="1" w15:restartNumberingAfterBreak="0">
    <w:nsid w:val="39AC32F5"/>
    <w:multiLevelType w:val="hybridMultilevel"/>
    <w:tmpl w:val="3DC28AD4"/>
    <w:lvl w:ilvl="0" w:tplc="470CFD9C">
      <w:start w:val="1"/>
      <w:numFmt w:val="decimal"/>
      <w:lvlText w:val="%1."/>
      <w:lvlJc w:val="left"/>
      <w:pPr>
        <w:ind w:left="820" w:hanging="361"/>
        <w:jc w:val="left"/>
      </w:pPr>
      <w:rPr>
        <w:rFonts w:ascii="Cambria" w:eastAsia="Cambria" w:hAnsi="Cambria" w:cs="Cambria" w:hint="default"/>
        <w:b/>
        <w:bCs/>
        <w:i w:val="0"/>
        <w:iCs w:val="0"/>
        <w:spacing w:val="-2"/>
        <w:w w:val="100"/>
        <w:sz w:val="22"/>
        <w:szCs w:val="22"/>
        <w:lang w:val="en-US" w:eastAsia="en-US" w:bidi="ar-SA"/>
      </w:rPr>
    </w:lvl>
    <w:lvl w:ilvl="1" w:tplc="FB7EC51C">
      <w:numFmt w:val="bullet"/>
      <w:lvlText w:val="•"/>
      <w:lvlJc w:val="left"/>
      <w:pPr>
        <w:ind w:left="1838" w:hanging="361"/>
      </w:pPr>
      <w:rPr>
        <w:rFonts w:hint="default"/>
        <w:lang w:val="en-US" w:eastAsia="en-US" w:bidi="ar-SA"/>
      </w:rPr>
    </w:lvl>
    <w:lvl w:ilvl="2" w:tplc="5262E76A">
      <w:numFmt w:val="bullet"/>
      <w:lvlText w:val="•"/>
      <w:lvlJc w:val="left"/>
      <w:pPr>
        <w:ind w:left="2856" w:hanging="361"/>
      </w:pPr>
      <w:rPr>
        <w:rFonts w:hint="default"/>
        <w:lang w:val="en-US" w:eastAsia="en-US" w:bidi="ar-SA"/>
      </w:rPr>
    </w:lvl>
    <w:lvl w:ilvl="3" w:tplc="49302DC0">
      <w:numFmt w:val="bullet"/>
      <w:lvlText w:val="•"/>
      <w:lvlJc w:val="left"/>
      <w:pPr>
        <w:ind w:left="3874" w:hanging="361"/>
      </w:pPr>
      <w:rPr>
        <w:rFonts w:hint="default"/>
        <w:lang w:val="en-US" w:eastAsia="en-US" w:bidi="ar-SA"/>
      </w:rPr>
    </w:lvl>
    <w:lvl w:ilvl="4" w:tplc="75FC9FD2">
      <w:numFmt w:val="bullet"/>
      <w:lvlText w:val="•"/>
      <w:lvlJc w:val="left"/>
      <w:pPr>
        <w:ind w:left="4892" w:hanging="361"/>
      </w:pPr>
      <w:rPr>
        <w:rFonts w:hint="default"/>
        <w:lang w:val="en-US" w:eastAsia="en-US" w:bidi="ar-SA"/>
      </w:rPr>
    </w:lvl>
    <w:lvl w:ilvl="5" w:tplc="BAB06F40">
      <w:numFmt w:val="bullet"/>
      <w:lvlText w:val="•"/>
      <w:lvlJc w:val="left"/>
      <w:pPr>
        <w:ind w:left="5910" w:hanging="361"/>
      </w:pPr>
      <w:rPr>
        <w:rFonts w:hint="default"/>
        <w:lang w:val="en-US" w:eastAsia="en-US" w:bidi="ar-SA"/>
      </w:rPr>
    </w:lvl>
    <w:lvl w:ilvl="6" w:tplc="4E36FAB2">
      <w:numFmt w:val="bullet"/>
      <w:lvlText w:val="•"/>
      <w:lvlJc w:val="left"/>
      <w:pPr>
        <w:ind w:left="6928" w:hanging="361"/>
      </w:pPr>
      <w:rPr>
        <w:rFonts w:hint="default"/>
        <w:lang w:val="en-US" w:eastAsia="en-US" w:bidi="ar-SA"/>
      </w:rPr>
    </w:lvl>
    <w:lvl w:ilvl="7" w:tplc="3650197C">
      <w:numFmt w:val="bullet"/>
      <w:lvlText w:val="•"/>
      <w:lvlJc w:val="left"/>
      <w:pPr>
        <w:ind w:left="7946" w:hanging="361"/>
      </w:pPr>
      <w:rPr>
        <w:rFonts w:hint="default"/>
        <w:lang w:val="en-US" w:eastAsia="en-US" w:bidi="ar-SA"/>
      </w:rPr>
    </w:lvl>
    <w:lvl w:ilvl="8" w:tplc="25B2A138">
      <w:numFmt w:val="bullet"/>
      <w:lvlText w:val="•"/>
      <w:lvlJc w:val="left"/>
      <w:pPr>
        <w:ind w:left="8964" w:hanging="361"/>
      </w:pPr>
      <w:rPr>
        <w:rFonts w:hint="default"/>
        <w:lang w:val="en-US" w:eastAsia="en-US" w:bidi="ar-SA"/>
      </w:rPr>
    </w:lvl>
  </w:abstractNum>
  <w:abstractNum w:abstractNumId="2" w15:restartNumberingAfterBreak="0">
    <w:nsid w:val="69A23195"/>
    <w:multiLevelType w:val="multilevel"/>
    <w:tmpl w:val="1DC4678C"/>
    <w:lvl w:ilvl="0">
      <w:start w:val="1"/>
      <w:numFmt w:val="decimal"/>
      <w:lvlText w:val="%1.0"/>
      <w:lvlJc w:val="left"/>
      <w:pPr>
        <w:ind w:left="695" w:hanging="596"/>
        <w:jc w:val="left"/>
      </w:pPr>
      <w:rPr>
        <w:rFonts w:ascii="Times New Roman" w:eastAsia="Times New Roman" w:hAnsi="Times New Roman" w:cs="Times New Roman" w:hint="default"/>
        <w:b/>
        <w:bCs/>
        <w:i/>
        <w:iCs/>
        <w:spacing w:val="0"/>
        <w:w w:val="100"/>
        <w:sz w:val="24"/>
        <w:szCs w:val="24"/>
        <w:lang w:val="en-US" w:eastAsia="en-US" w:bidi="ar-SA"/>
      </w:rPr>
    </w:lvl>
    <w:lvl w:ilvl="1">
      <w:start w:val="1"/>
      <w:numFmt w:val="decimal"/>
      <w:lvlText w:val="%1.%2"/>
      <w:lvlJc w:val="left"/>
      <w:pPr>
        <w:ind w:left="1540" w:hanging="776"/>
        <w:jc w:val="left"/>
      </w:pPr>
      <w:rPr>
        <w:rFonts w:ascii="Times New Roman" w:eastAsia="Times New Roman" w:hAnsi="Times New Roman" w:cs="Times New Roman" w:hint="default"/>
        <w:b/>
        <w:bCs/>
        <w:i/>
        <w:iCs/>
        <w:spacing w:val="0"/>
        <w:w w:val="99"/>
        <w:sz w:val="20"/>
        <w:szCs w:val="20"/>
        <w:lang w:val="en-US" w:eastAsia="en-US" w:bidi="ar-SA"/>
      </w:rPr>
    </w:lvl>
    <w:lvl w:ilvl="2">
      <w:start w:val="1"/>
      <w:numFmt w:val="lowerLetter"/>
      <w:lvlText w:val="(%3)"/>
      <w:lvlJc w:val="left"/>
      <w:pPr>
        <w:ind w:left="15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numFmt w:val="bullet"/>
      <w:lvlText w:val="•"/>
      <w:lvlJc w:val="left"/>
      <w:pPr>
        <w:ind w:left="3642" w:hanging="360"/>
      </w:pPr>
      <w:rPr>
        <w:rFonts w:hint="default"/>
        <w:lang w:val="en-US" w:eastAsia="en-US" w:bidi="ar-SA"/>
      </w:rPr>
    </w:lvl>
    <w:lvl w:ilvl="4">
      <w:numFmt w:val="bullet"/>
      <w:lvlText w:val="•"/>
      <w:lvlJc w:val="left"/>
      <w:pPr>
        <w:ind w:left="4693" w:hanging="360"/>
      </w:pPr>
      <w:rPr>
        <w:rFonts w:hint="default"/>
        <w:lang w:val="en-US" w:eastAsia="en-US" w:bidi="ar-SA"/>
      </w:rPr>
    </w:lvl>
    <w:lvl w:ilvl="5">
      <w:numFmt w:val="bullet"/>
      <w:lvlText w:val="•"/>
      <w:lvlJc w:val="left"/>
      <w:pPr>
        <w:ind w:left="5744" w:hanging="360"/>
      </w:pPr>
      <w:rPr>
        <w:rFonts w:hint="default"/>
        <w:lang w:val="en-US" w:eastAsia="en-US" w:bidi="ar-SA"/>
      </w:rPr>
    </w:lvl>
    <w:lvl w:ilvl="6">
      <w:numFmt w:val="bullet"/>
      <w:lvlText w:val="•"/>
      <w:lvlJc w:val="left"/>
      <w:pPr>
        <w:ind w:left="6795" w:hanging="360"/>
      </w:pPr>
      <w:rPr>
        <w:rFonts w:hint="default"/>
        <w:lang w:val="en-US" w:eastAsia="en-US" w:bidi="ar-SA"/>
      </w:rPr>
    </w:lvl>
    <w:lvl w:ilvl="7">
      <w:numFmt w:val="bullet"/>
      <w:lvlText w:val="•"/>
      <w:lvlJc w:val="left"/>
      <w:pPr>
        <w:ind w:left="7846" w:hanging="360"/>
      </w:pPr>
      <w:rPr>
        <w:rFonts w:hint="default"/>
        <w:lang w:val="en-US" w:eastAsia="en-US" w:bidi="ar-SA"/>
      </w:rPr>
    </w:lvl>
    <w:lvl w:ilvl="8">
      <w:numFmt w:val="bullet"/>
      <w:lvlText w:val="•"/>
      <w:lvlJc w:val="left"/>
      <w:pPr>
        <w:ind w:left="8897" w:hanging="360"/>
      </w:pPr>
      <w:rPr>
        <w:rFonts w:hint="default"/>
        <w:lang w:val="en-US" w:eastAsia="en-US" w:bidi="ar-SA"/>
      </w:rPr>
    </w:lvl>
  </w:abstractNum>
  <w:num w:numId="1" w16cid:durableId="1902668739">
    <w:abstractNumId w:val="1"/>
  </w:num>
  <w:num w:numId="2" w16cid:durableId="1647078123">
    <w:abstractNumId w:val="2"/>
  </w:num>
  <w:num w:numId="3" w16cid:durableId="198674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3F7E"/>
    <w:rsid w:val="00041D08"/>
    <w:rsid w:val="001A5343"/>
    <w:rsid w:val="001A5EA3"/>
    <w:rsid w:val="004B3F7E"/>
    <w:rsid w:val="004D0A8D"/>
    <w:rsid w:val="00A97B6C"/>
    <w:rsid w:val="00C4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66F38"/>
  <w15:docId w15:val="{F175EBA9-D349-4A83-B7A3-DBF4740B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0" w:hanging="72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3372" w:right="3371"/>
      <w:jc w:val="center"/>
    </w:pPr>
    <w:rPr>
      <w:b/>
      <w:bCs/>
      <w:sz w:val="27"/>
      <w:szCs w:val="27"/>
      <w:u w:val="single" w:color="00000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5343"/>
    <w:pPr>
      <w:tabs>
        <w:tab w:val="center" w:pos="4419"/>
        <w:tab w:val="right" w:pos="8838"/>
      </w:tabs>
    </w:pPr>
  </w:style>
  <w:style w:type="character" w:customStyle="1" w:styleId="HeaderChar">
    <w:name w:val="Header Char"/>
    <w:basedOn w:val="DefaultParagraphFont"/>
    <w:link w:val="Header"/>
    <w:uiPriority w:val="99"/>
    <w:rsid w:val="001A5343"/>
    <w:rPr>
      <w:rFonts w:ascii="Times New Roman" w:eastAsia="Times New Roman" w:hAnsi="Times New Roman" w:cs="Times New Roman"/>
    </w:rPr>
  </w:style>
  <w:style w:type="paragraph" w:styleId="Footer">
    <w:name w:val="footer"/>
    <w:basedOn w:val="Normal"/>
    <w:link w:val="FooterChar"/>
    <w:uiPriority w:val="99"/>
    <w:unhideWhenUsed/>
    <w:rsid w:val="001A5343"/>
    <w:pPr>
      <w:tabs>
        <w:tab w:val="center" w:pos="4419"/>
        <w:tab w:val="right" w:pos="8838"/>
      </w:tabs>
    </w:pPr>
  </w:style>
  <w:style w:type="character" w:customStyle="1" w:styleId="FooterChar">
    <w:name w:val="Footer Char"/>
    <w:basedOn w:val="DefaultParagraphFont"/>
    <w:link w:val="Footer"/>
    <w:uiPriority w:val="99"/>
    <w:rsid w:val="001A5343"/>
    <w:rPr>
      <w:rFonts w:ascii="Times New Roman" w:eastAsia="Times New Roman" w:hAnsi="Times New Roman" w:cs="Times New Roman"/>
    </w:rPr>
  </w:style>
  <w:style w:type="character" w:styleId="Hyperlink">
    <w:name w:val="Hyperlink"/>
    <w:basedOn w:val="DefaultParagraphFont"/>
    <w:uiPriority w:val="99"/>
    <w:unhideWhenUsed/>
    <w:rsid w:val="00041D08"/>
    <w:rPr>
      <w:color w:val="0000FF" w:themeColor="hyperlink"/>
      <w:u w:val="single"/>
    </w:rPr>
  </w:style>
  <w:style w:type="character" w:styleId="UnresolvedMention">
    <w:name w:val="Unresolved Mention"/>
    <w:basedOn w:val="DefaultParagraphFont"/>
    <w:uiPriority w:val="99"/>
    <w:semiHidden/>
    <w:unhideWhenUsed/>
    <w:rsid w:val="00041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dsamp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DC59-3690-46A3-BC2E-AF6CF45B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52</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dc:title>
  <dc:creator>Adam Hyman;Leslie Demchenko</dc:creator>
  <cp:lastModifiedBy>Aaron Barasz</cp:lastModifiedBy>
  <cp:revision>5</cp:revision>
  <dcterms:created xsi:type="dcterms:W3CDTF">2023-12-13T07:53:00Z</dcterms:created>
  <dcterms:modified xsi:type="dcterms:W3CDTF">2023-12-13T10:04:00Z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Microsoft® Office Word 2007</vt:lpwstr>
  </property>
  <property fmtid="{D5CDD505-2E9C-101B-9397-08002B2CF9AE}" pid="4" name="LastSaved">
    <vt:filetime>2023-12-13T00:00:00Z</vt:filetime>
  </property>
  <property fmtid="{D5CDD505-2E9C-101B-9397-08002B2CF9AE}" pid="5" name="Producer">
    <vt:lpwstr>Microsoft® Office Word 2007</vt:lpwstr>
  </property>
</Properties>
</file>